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в период с 1 января по 31 декабря 2019 года </w:t>
      </w:r>
    </w:p>
    <w:p w:rsidR="00705E11" w:rsidRDefault="00B12FD6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с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>делок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</w:t>
      </w:r>
      <w:r w:rsidR="00705E11"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по приобретению земельного участка, другого объекта недвижимости, транспортного средства, ценных бумаг,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акций (долей участия, паев в уставных 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Pr="00260AA6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proofErr w:type="gramEnd"/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tbl>
      <w:tblPr>
        <w:tblStyle w:val="a3"/>
        <w:tblW w:w="2979" w:type="pct"/>
        <w:tblInd w:w="2651" w:type="dxa"/>
        <w:tblLook w:val="04A0"/>
      </w:tblPr>
      <w:tblGrid>
        <w:gridCol w:w="8843"/>
      </w:tblGrid>
      <w:tr w:rsidR="00853CD9" w:rsidRPr="00260AA6" w:rsidTr="00705E11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7D7193" w:rsidRDefault="007D7193" w:rsidP="007D7193">
            <w:pPr>
              <w:widowControl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7D71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Администрация Гражданцевского сельсовета Северного района Нов</w:t>
            </w:r>
            <w:r w:rsidRPr="007D71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</w:t>
            </w:r>
            <w:r w:rsidRPr="007D719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сибирской области</w:t>
            </w:r>
          </w:p>
        </w:tc>
      </w:tr>
    </w:tbl>
    <w:p w:rsidR="00705E11" w:rsidRDefault="00705E11" w:rsidP="00705E11">
      <w:pPr>
        <w:spacing w:after="0" w:line="240" w:lineRule="auto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proofErr w:type="gramStart"/>
      <w:r w:rsidRPr="00260AA6">
        <w:rPr>
          <w:rFonts w:ascii="Times New Roman" w:eastAsia="Calibri" w:hAnsi="Times New Roman" w:cs="Times New Roman"/>
          <w:b/>
          <w:sz w:val="26"/>
          <w:szCs w:val="26"/>
        </w:rPr>
        <w:t>осуществляющими</w:t>
      </w:r>
      <w:proofErr w:type="gramEnd"/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977" w:type="dxa"/>
        <w:tblLook w:val="04A0"/>
      </w:tblPr>
      <w:tblGrid>
        <w:gridCol w:w="663"/>
        <w:gridCol w:w="5828"/>
      </w:tblGrid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582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828" w:type="dxa"/>
          </w:tcPr>
          <w:p w:rsidR="00705E11" w:rsidRPr="0099220C" w:rsidRDefault="0099220C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9220C">
              <w:rPr>
                <w:rFonts w:ascii="Times New Roman" w:hAnsi="Times New Roman" w:cs="Times New Roman"/>
                <w:sz w:val="26"/>
                <w:szCs w:val="26"/>
              </w:rPr>
              <w:t>Бугрова Фаина Никифоровна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828" w:type="dxa"/>
          </w:tcPr>
          <w:p w:rsidR="00705E11" w:rsidRPr="0099220C" w:rsidRDefault="0099220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99220C">
              <w:rPr>
                <w:rFonts w:ascii="Times New Roman" w:hAnsi="Times New Roman" w:cs="Times New Roman"/>
                <w:sz w:val="26"/>
                <w:szCs w:val="26"/>
              </w:rPr>
              <w:t>Пинтусова Ольга Ивановна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828" w:type="dxa"/>
          </w:tcPr>
          <w:p w:rsidR="00705E11" w:rsidRPr="00260AA6" w:rsidRDefault="0099220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Устьянчик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Татьяна Михайловна</w:t>
            </w:r>
          </w:p>
        </w:tc>
      </w:tr>
      <w:tr w:rsidR="00705E11" w:rsidRPr="00260AA6" w:rsidTr="00705E11">
        <w:tc>
          <w:tcPr>
            <w:tcW w:w="663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828" w:type="dxa"/>
          </w:tcPr>
          <w:p w:rsidR="00705E11" w:rsidRPr="00260AA6" w:rsidRDefault="0099220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Багрова Надежда Ивановна</w:t>
            </w:r>
          </w:p>
        </w:tc>
      </w:tr>
      <w:tr w:rsidR="0099220C" w:rsidRPr="00260AA6" w:rsidTr="00705E11">
        <w:tc>
          <w:tcPr>
            <w:tcW w:w="663" w:type="dxa"/>
          </w:tcPr>
          <w:p w:rsidR="0099220C" w:rsidRPr="00260AA6" w:rsidRDefault="0099220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828" w:type="dxa"/>
          </w:tcPr>
          <w:p w:rsidR="0099220C" w:rsidRDefault="0099220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Теплинская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Марина Анатольевна</w:t>
            </w:r>
          </w:p>
        </w:tc>
      </w:tr>
      <w:tr w:rsidR="0099220C" w:rsidRPr="00260AA6" w:rsidTr="00705E11">
        <w:tc>
          <w:tcPr>
            <w:tcW w:w="663" w:type="dxa"/>
          </w:tcPr>
          <w:p w:rsidR="0099220C" w:rsidRDefault="0099220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828" w:type="dxa"/>
          </w:tcPr>
          <w:p w:rsidR="0099220C" w:rsidRDefault="0099220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Теплинский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Анатолий Иванович</w:t>
            </w:r>
          </w:p>
        </w:tc>
      </w:tr>
      <w:tr w:rsidR="0099220C" w:rsidRPr="00260AA6" w:rsidTr="00705E11">
        <w:tc>
          <w:tcPr>
            <w:tcW w:w="663" w:type="dxa"/>
          </w:tcPr>
          <w:p w:rsidR="0099220C" w:rsidRDefault="0099220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5828" w:type="dxa"/>
          </w:tcPr>
          <w:p w:rsidR="0099220C" w:rsidRDefault="0099220C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Понарина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Жанна Людвиговна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противодействии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</w:t>
      </w:r>
      <w:r w:rsidRPr="00260AA6">
        <w:rPr>
          <w:rFonts w:ascii="Times New Roman" w:hAnsi="Times New Roman" w:cs="Times New Roman"/>
          <w:i/>
          <w:sz w:val="24"/>
          <w:szCs w:val="24"/>
        </w:rPr>
        <w:t>е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–д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>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</w:t>
      </w:r>
      <w:r>
        <w:rPr>
          <w:rFonts w:ascii="Times New Roman" w:hAnsi="Times New Roman" w:cs="Times New Roman"/>
          <w:sz w:val="24"/>
          <w:szCs w:val="24"/>
        </w:rPr>
        <w:t>ь</w:t>
      </w:r>
      <w:r>
        <w:rPr>
          <w:rFonts w:ascii="Times New Roman" w:hAnsi="Times New Roman" w:cs="Times New Roman"/>
          <w:sz w:val="24"/>
          <w:szCs w:val="24"/>
        </w:rPr>
        <w:t>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супругой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260AA6">
        <w:rPr>
          <w:rFonts w:ascii="Times New Roman" w:hAnsi="Times New Roman" w:cs="Times New Roman"/>
          <w:sz w:val="24"/>
          <w:szCs w:val="24"/>
        </w:rPr>
        <w:t>контроле</w:t>
      </w:r>
      <w:proofErr w:type="gramEnd"/>
      <w:r w:rsidRPr="00260AA6">
        <w:rPr>
          <w:rFonts w:ascii="Times New Roman" w:hAnsi="Times New Roman" w:cs="Times New Roman"/>
          <w:sz w:val="24"/>
          <w:szCs w:val="24"/>
        </w:rPr>
        <w:t xml:space="preserve"> за соответствием расходов лиц, замещающих госуда</w:t>
      </w:r>
      <w:r w:rsidRPr="00260AA6">
        <w:rPr>
          <w:rFonts w:ascii="Times New Roman" w:hAnsi="Times New Roman" w:cs="Times New Roman"/>
          <w:sz w:val="24"/>
          <w:szCs w:val="24"/>
        </w:rPr>
        <w:t>р</w:t>
      </w:r>
      <w:r w:rsidRPr="00260AA6">
        <w:rPr>
          <w:rFonts w:ascii="Times New Roman" w:hAnsi="Times New Roman" w:cs="Times New Roman"/>
          <w:sz w:val="24"/>
          <w:szCs w:val="24"/>
        </w:rPr>
        <w:t>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0107FA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260AA6">
      <w:pgSz w:w="16838" w:h="11906" w:orient="landscape"/>
      <w:pgMar w:top="851" w:right="79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107FA"/>
    <w:rsid w:val="00020397"/>
    <w:rsid w:val="00060C6C"/>
    <w:rsid w:val="000972FD"/>
    <w:rsid w:val="000B6045"/>
    <w:rsid w:val="000C7FD0"/>
    <w:rsid w:val="000D764F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43DD9"/>
    <w:rsid w:val="00650FAC"/>
    <w:rsid w:val="00653301"/>
    <w:rsid w:val="00660061"/>
    <w:rsid w:val="006A3BC0"/>
    <w:rsid w:val="006A71BE"/>
    <w:rsid w:val="006B3D04"/>
    <w:rsid w:val="006C59D2"/>
    <w:rsid w:val="00705E11"/>
    <w:rsid w:val="00714337"/>
    <w:rsid w:val="00724DFB"/>
    <w:rsid w:val="00741721"/>
    <w:rsid w:val="0077763C"/>
    <w:rsid w:val="00777F88"/>
    <w:rsid w:val="00781140"/>
    <w:rsid w:val="007855CD"/>
    <w:rsid w:val="007A7094"/>
    <w:rsid w:val="007B0706"/>
    <w:rsid w:val="007D7193"/>
    <w:rsid w:val="007E33F2"/>
    <w:rsid w:val="0081123F"/>
    <w:rsid w:val="0081439A"/>
    <w:rsid w:val="008457C6"/>
    <w:rsid w:val="00853CD9"/>
    <w:rsid w:val="00873C85"/>
    <w:rsid w:val="008834A0"/>
    <w:rsid w:val="0089325F"/>
    <w:rsid w:val="008B2750"/>
    <w:rsid w:val="008C1F36"/>
    <w:rsid w:val="008D6E33"/>
    <w:rsid w:val="00933B0A"/>
    <w:rsid w:val="009571FD"/>
    <w:rsid w:val="00965533"/>
    <w:rsid w:val="0099220C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2FD6"/>
    <w:rsid w:val="00B14093"/>
    <w:rsid w:val="00B167C4"/>
    <w:rsid w:val="00B419ED"/>
    <w:rsid w:val="00B579E2"/>
    <w:rsid w:val="00B615DE"/>
    <w:rsid w:val="00B772F6"/>
    <w:rsid w:val="00B816EB"/>
    <w:rsid w:val="00BC398D"/>
    <w:rsid w:val="00BC4EEB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52C0F"/>
    <w:rsid w:val="00E63406"/>
    <w:rsid w:val="00E84E72"/>
    <w:rsid w:val="00EA503F"/>
    <w:rsid w:val="00EB710B"/>
    <w:rsid w:val="00EC2ED8"/>
    <w:rsid w:val="00EC381E"/>
    <w:rsid w:val="00F04DF1"/>
    <w:rsid w:val="00F05422"/>
    <w:rsid w:val="00F108C4"/>
    <w:rsid w:val="00F160BC"/>
    <w:rsid w:val="00F602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Пользователь Windows</cp:lastModifiedBy>
  <cp:revision>6</cp:revision>
  <cp:lastPrinted>2020-07-29T07:15:00Z</cp:lastPrinted>
  <dcterms:created xsi:type="dcterms:W3CDTF">2020-08-03T09:11:00Z</dcterms:created>
  <dcterms:modified xsi:type="dcterms:W3CDTF">2020-08-04T04:51:00Z</dcterms:modified>
</cp:coreProperties>
</file>