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4C" w:rsidRPr="00E03609" w:rsidRDefault="000B4F4C" w:rsidP="000B4F4C">
      <w:pPr>
        <w:shd w:val="clear" w:color="auto" w:fill="FFFFFF"/>
        <w:spacing w:after="0" w:line="240" w:lineRule="auto"/>
        <w:ind w:firstLine="293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П</w:t>
      </w:r>
      <w:r w:rsidRPr="00E03609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редотвращени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е</w:t>
      </w:r>
      <w:r w:rsidRPr="00E03609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 пожаров в жилище</w:t>
      </w:r>
    </w:p>
    <w:p w:rsidR="000B4F4C" w:rsidRDefault="000B4F4C" w:rsidP="000B4F4C">
      <w:pPr>
        <w:shd w:val="clear" w:color="auto" w:fill="FFFFFF"/>
        <w:spacing w:after="0" w:line="240" w:lineRule="auto"/>
        <w:ind w:firstLine="293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0B4F4C" w:rsidRPr="003F388C" w:rsidRDefault="000B4F4C" w:rsidP="000B4F4C">
      <w:pPr>
        <w:shd w:val="clear" w:color="auto" w:fill="FFFFFF"/>
        <w:spacing w:after="0" w:line="240" w:lineRule="auto"/>
        <w:ind w:firstLine="7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Стихия огня опасна не толь</w:t>
      </w:r>
      <w:r w:rsidRPr="003F388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8"/>
          <w:sz w:val="28"/>
          <w:szCs w:val="28"/>
        </w:rPr>
        <w:t>ко термическими поражения</w:t>
      </w:r>
      <w:r w:rsidRPr="003F388C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 (ожогами), но и удушьем, </w:t>
      </w:r>
      <w:r w:rsidRPr="003F388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которое является следствием задымления или выгорания </w:t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>кислорода.</w:t>
      </w:r>
    </w:p>
    <w:p w:rsidR="000B4F4C" w:rsidRPr="003F388C" w:rsidRDefault="000B4F4C" w:rsidP="000B4F4C">
      <w:pPr>
        <w:shd w:val="clear" w:color="auto" w:fill="FFFFFF"/>
        <w:spacing w:after="0" w:line="240" w:lineRule="auto"/>
        <w:ind w:firstLine="7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>Также опасность представ</w:t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ляет отравление ядовитыми </w:t>
      </w:r>
      <w:r w:rsidRPr="003F388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газами, которые выделяются в </w:t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процессе загорания бытовых предметов.</w:t>
      </w:r>
    </w:p>
    <w:p w:rsidR="000B4F4C" w:rsidRPr="003F388C" w:rsidRDefault="000B4F4C" w:rsidP="000B4F4C">
      <w:pPr>
        <w:shd w:val="clear" w:color="auto" w:fill="FFFFFF"/>
        <w:spacing w:after="0" w:line="240" w:lineRule="auto"/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3"/>
          <w:sz w:val="28"/>
          <w:szCs w:val="28"/>
        </w:rPr>
        <w:t>Кроме этого, на пожаре час</w:t>
      </w:r>
      <w:r w:rsidRPr="003F388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>то встречаются механические травмы, вызываемые обруше</w:t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>нием конструкций вследствие пожара.</w:t>
      </w:r>
    </w:p>
    <w:p w:rsidR="000B4F4C" w:rsidRDefault="000B4F4C" w:rsidP="000B4F4C">
      <w:pPr>
        <w:shd w:val="clear" w:color="auto" w:fill="FFFFFF"/>
        <w:spacing w:after="0" w:line="240" w:lineRule="auto"/>
        <w:ind w:firstLine="798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185420</wp:posOffset>
            </wp:positionV>
            <wp:extent cx="1619250" cy="13335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185420</wp:posOffset>
            </wp:positionV>
            <wp:extent cx="1421130" cy="1447800"/>
            <wp:effectExtent l="19050" t="0" r="762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34" t="27643" r="4587" b="2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388C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Источником огня в кварти</w:t>
      </w:r>
      <w:r w:rsidRPr="003F388C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softHyphen/>
      </w:r>
      <w:r w:rsidRPr="003F388C">
        <w:rPr>
          <w:rFonts w:ascii="Times New Roman" w:hAnsi="Times New Roman" w:cs="Times New Roman"/>
          <w:b/>
          <w:i/>
          <w:color w:val="000000"/>
          <w:spacing w:val="6"/>
          <w:sz w:val="28"/>
          <w:szCs w:val="28"/>
        </w:rPr>
        <w:t>ре может быть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:</w:t>
      </w:r>
    </w:p>
    <w:p w:rsidR="000B4F4C" w:rsidRPr="003F388C" w:rsidRDefault="000B4F4C" w:rsidP="000B4F4C">
      <w:pPr>
        <w:widowControl w:val="0"/>
        <w:numPr>
          <w:ilvl w:val="0"/>
          <w:numId w:val="1"/>
        </w:numPr>
        <w:shd w:val="clear" w:color="auto" w:fill="FFFFFF"/>
        <w:tabs>
          <w:tab w:val="clear" w:pos="160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искра;</w:t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0B4F4C" w:rsidRPr="003F388C" w:rsidRDefault="000B4F4C" w:rsidP="000B4F4C">
      <w:pPr>
        <w:widowControl w:val="0"/>
        <w:numPr>
          <w:ilvl w:val="0"/>
          <w:numId w:val="1"/>
        </w:numPr>
        <w:shd w:val="clear" w:color="auto" w:fill="FFFFFF"/>
        <w:tabs>
          <w:tab w:val="clear" w:pos="160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спичка;</w:t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0B4F4C" w:rsidRPr="003F388C" w:rsidRDefault="000B4F4C" w:rsidP="000B4F4C">
      <w:pPr>
        <w:widowControl w:val="0"/>
        <w:numPr>
          <w:ilvl w:val="0"/>
          <w:numId w:val="1"/>
        </w:numPr>
        <w:shd w:val="clear" w:color="auto" w:fill="FFFFFF"/>
        <w:tabs>
          <w:tab w:val="clear" w:pos="160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>перегрев вследствие электри</w:t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ческого, химического или ино</w:t>
      </w:r>
      <w:r w:rsidRPr="003F388C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1"/>
          <w:sz w:val="28"/>
          <w:szCs w:val="28"/>
        </w:rPr>
        <w:t>го нагрева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  <w:r w:rsidRPr="003F38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0B4F4C" w:rsidRPr="003F388C" w:rsidRDefault="000B4F4C" w:rsidP="000B4F4C">
      <w:pPr>
        <w:widowControl w:val="0"/>
        <w:numPr>
          <w:ilvl w:val="0"/>
          <w:numId w:val="1"/>
        </w:numPr>
        <w:shd w:val="clear" w:color="auto" w:fill="FFFFFF"/>
        <w:tabs>
          <w:tab w:val="clear" w:pos="160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разряд атмос</w:t>
      </w:r>
      <w:r w:rsidRPr="003F388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>ферного электричества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;</w:t>
      </w:r>
    </w:p>
    <w:p w:rsidR="000B4F4C" w:rsidRPr="003F388C" w:rsidRDefault="000B4F4C" w:rsidP="000B4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4F4C" w:rsidRDefault="000B4F4C" w:rsidP="000B4F4C">
      <w:pPr>
        <w:shd w:val="clear" w:color="auto" w:fill="FFFFFF"/>
        <w:spacing w:after="0" w:line="240" w:lineRule="auto"/>
        <w:ind w:firstLine="79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0B4F4C" w:rsidRPr="003F388C" w:rsidRDefault="000B4F4C" w:rsidP="000B4F4C">
      <w:pPr>
        <w:shd w:val="clear" w:color="auto" w:fill="FFFFFF"/>
        <w:spacing w:after="0" w:line="240" w:lineRule="auto"/>
        <w:ind w:firstLine="798"/>
        <w:jc w:val="both"/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388C"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  <w:t>Топливом в квартире для возникновения пожара может быть:</w:t>
      </w:r>
    </w:p>
    <w:p w:rsidR="000B4F4C" w:rsidRPr="003F388C" w:rsidRDefault="000B4F4C" w:rsidP="000B4F4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газ;</w:t>
      </w:r>
      <w:r w:rsidRPr="003F38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0B4F4C" w:rsidRPr="003F388C" w:rsidRDefault="000B4F4C" w:rsidP="000B4F4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-1"/>
          <w:sz w:val="28"/>
          <w:szCs w:val="28"/>
        </w:rPr>
        <w:t>пыль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r w:rsidRPr="003F38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0B4F4C" w:rsidRPr="003F388C" w:rsidRDefault="000B4F4C" w:rsidP="000B4F4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F388C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захлам</w:t>
      </w:r>
      <w:r w:rsidRPr="003F388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ленные</w:t>
      </w:r>
      <w:proofErr w:type="gram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кладовки и антресоли;</w:t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0B4F4C" w:rsidRPr="003F388C" w:rsidRDefault="000B4F4C" w:rsidP="000B4F4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8"/>
          <w:sz w:val="28"/>
          <w:szCs w:val="28"/>
        </w:rPr>
        <w:t>горючая бытовая химия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;</w:t>
      </w:r>
    </w:p>
    <w:p w:rsidR="000B4F4C" w:rsidRPr="003F388C" w:rsidRDefault="000B4F4C" w:rsidP="000B4F4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предметы интерьера, включая </w:t>
      </w:r>
      <w:r w:rsidRPr="003F388C">
        <w:rPr>
          <w:rFonts w:ascii="Times New Roman" w:hAnsi="Times New Roman" w:cs="Times New Roman"/>
          <w:color w:val="000000"/>
          <w:spacing w:val="4"/>
          <w:sz w:val="28"/>
          <w:szCs w:val="28"/>
        </w:rPr>
        <w:t>бытовую технику.</w:t>
      </w:r>
    </w:p>
    <w:p w:rsidR="000B4F4C" w:rsidRPr="003F388C" w:rsidRDefault="000B4F4C" w:rsidP="000B4F4C">
      <w:pPr>
        <w:shd w:val="clear" w:color="auto" w:fill="FFFFFF"/>
        <w:spacing w:after="0" w:line="240" w:lineRule="auto"/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116205</wp:posOffset>
            </wp:positionV>
            <wp:extent cx="934720" cy="115062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388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Сделайте недоступными друг </w:t>
      </w:r>
      <w:r w:rsidRPr="003F388C">
        <w:rPr>
          <w:rFonts w:ascii="Times New Roman" w:hAnsi="Times New Roman" w:cs="Times New Roman"/>
          <w:color w:val="000000"/>
          <w:sz w:val="28"/>
          <w:szCs w:val="28"/>
        </w:rPr>
        <w:t xml:space="preserve">для друга источники и топливо. </w:t>
      </w:r>
      <w:r w:rsidRPr="003F388C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Они могут быть отделены значи</w:t>
      </w:r>
      <w:r w:rsidRPr="003F388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тельным расстоянием, негорю</w:t>
      </w:r>
      <w:r w:rsidRPr="003F388C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z w:val="28"/>
          <w:szCs w:val="28"/>
        </w:rPr>
        <w:t xml:space="preserve">чими предметами, разделены </w:t>
      </w:r>
      <w:r w:rsidRPr="003F388C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временем пользования.</w:t>
      </w:r>
    </w:p>
    <w:p w:rsidR="000B4F4C" w:rsidRPr="003F388C" w:rsidRDefault="000B4F4C" w:rsidP="000B4F4C">
      <w:pPr>
        <w:shd w:val="clear" w:color="auto" w:fill="FFFFFF"/>
        <w:spacing w:after="0" w:line="240" w:lineRule="auto"/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>Следите, чтобы количество «топлива» (особенно неис</w:t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пользуемых вещей в кладов</w:t>
      </w:r>
      <w:r w:rsidRPr="003F388C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>ках, на балконах и на антресо</w:t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9"/>
          <w:sz w:val="28"/>
          <w:szCs w:val="28"/>
        </w:rPr>
        <w:t>лях) было ограничено.</w:t>
      </w:r>
    </w:p>
    <w:p w:rsidR="000B4F4C" w:rsidRDefault="000B4F4C" w:rsidP="000B4F4C">
      <w:pPr>
        <w:spacing w:after="0" w:line="240" w:lineRule="auto"/>
        <w:ind w:firstLine="855"/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</w:pPr>
    </w:p>
    <w:p w:rsidR="000B4F4C" w:rsidRDefault="000B4F4C" w:rsidP="000B4F4C">
      <w:pPr>
        <w:spacing w:after="0" w:line="240" w:lineRule="auto"/>
        <w:ind w:firstLine="855"/>
        <w:jc w:val="both"/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</w:pPr>
      <w:r w:rsidRPr="003F388C"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  <w:t xml:space="preserve">Деньги и документы кладите </w:t>
      </w:r>
      <w:r w:rsidRPr="003F388C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  <w:t>в плотно закрываемые металли</w:t>
      </w:r>
      <w:r w:rsidRPr="003F388C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  <w:softHyphen/>
      </w:r>
      <w:r w:rsidRPr="003F388C">
        <w:rPr>
          <w:rFonts w:ascii="Times New Roman" w:hAnsi="Times New Roman" w:cs="Times New Roman"/>
          <w:b/>
          <w:i/>
          <w:color w:val="000000"/>
          <w:spacing w:val="3"/>
          <w:sz w:val="28"/>
          <w:szCs w:val="28"/>
        </w:rPr>
        <w:t xml:space="preserve">ческие емкости. Это спасет их </w:t>
      </w:r>
      <w:r w:rsidRPr="003F388C"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</w:rPr>
        <w:t xml:space="preserve">при небольшом пожаре. </w:t>
      </w:r>
      <w:r w:rsidRPr="003F388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Храните их повыше — на случай </w:t>
      </w:r>
      <w:r w:rsidRPr="003F388C"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  <w:t>затопления.</w:t>
      </w:r>
    </w:p>
    <w:p w:rsidR="000B4F4C" w:rsidRPr="003F388C" w:rsidRDefault="000B4F4C" w:rsidP="000B4F4C">
      <w:pPr>
        <w:spacing w:after="0" w:line="240" w:lineRule="auto"/>
        <w:ind w:firstLine="855"/>
        <w:rPr>
          <w:rFonts w:ascii="Times New Roman" w:hAnsi="Times New Roman" w:cs="Times New Roman"/>
          <w:b/>
          <w:i/>
          <w:color w:val="000000"/>
          <w:spacing w:val="1"/>
          <w:sz w:val="28"/>
          <w:szCs w:val="28"/>
        </w:rPr>
      </w:pPr>
    </w:p>
    <w:p w:rsidR="000B4F4C" w:rsidRPr="003F388C" w:rsidRDefault="000B4F4C" w:rsidP="000B4F4C">
      <w:pPr>
        <w:shd w:val="clear" w:color="auto" w:fill="FFFFFF"/>
        <w:spacing w:after="0" w:line="240" w:lineRule="auto"/>
        <w:ind w:firstLine="9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Ставьте телевизор или хо</w:t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лодильник подальше от того, </w:t>
      </w:r>
      <w:r w:rsidRPr="003F388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что хорошо горит. Не кладите </w:t>
      </w:r>
      <w:r w:rsidRPr="003F388C">
        <w:rPr>
          <w:rFonts w:ascii="Times New Roman" w:hAnsi="Times New Roman" w:cs="Times New Roman"/>
          <w:color w:val="000000"/>
          <w:spacing w:val="6"/>
          <w:sz w:val="28"/>
          <w:szCs w:val="28"/>
        </w:rPr>
        <w:t>возле них книги, газеты.</w:t>
      </w:r>
    </w:p>
    <w:p w:rsidR="000B4F4C" w:rsidRPr="003F388C" w:rsidRDefault="000B4F4C" w:rsidP="000B4F4C">
      <w:pPr>
        <w:shd w:val="clear" w:color="auto" w:fill="FFFFFF"/>
        <w:spacing w:after="0" w:line="240" w:lineRule="auto"/>
        <w:ind w:firstLine="8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88C">
        <w:rPr>
          <w:rFonts w:ascii="Times New Roman" w:hAnsi="Times New Roman" w:cs="Times New Roman"/>
          <w:color w:val="000000"/>
          <w:sz w:val="28"/>
          <w:szCs w:val="28"/>
        </w:rPr>
        <w:t>Особенно коварен холодил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F388C">
        <w:rPr>
          <w:rFonts w:ascii="Times New Roman" w:hAnsi="Times New Roman" w:cs="Times New Roman"/>
          <w:color w:val="000000"/>
          <w:sz w:val="28"/>
          <w:szCs w:val="28"/>
        </w:rPr>
        <w:t>ник: ведь он остается включен</w:t>
      </w:r>
      <w:r w:rsidRPr="003F388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ным, когда никого нет дома. По</w:t>
      </w:r>
      <w:r w:rsidRPr="003F388C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этому лучше устанавливать </w:t>
      </w:r>
      <w:r w:rsidRPr="003F388C">
        <w:rPr>
          <w:rFonts w:ascii="Times New Roman" w:hAnsi="Times New Roman" w:cs="Times New Roman"/>
          <w:color w:val="000000"/>
          <w:spacing w:val="7"/>
          <w:sz w:val="28"/>
          <w:szCs w:val="28"/>
        </w:rPr>
        <w:t>холодильник на кафель, асбе</w:t>
      </w:r>
      <w:r w:rsidRPr="003F388C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9"/>
          <w:sz w:val="28"/>
          <w:szCs w:val="28"/>
        </w:rPr>
        <w:t>стовый коврик или лист алю</w:t>
      </w:r>
      <w:r w:rsidRPr="003F388C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3F388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миния: погорит и перестанет. </w:t>
      </w:r>
      <w:r w:rsidRPr="003F388C">
        <w:rPr>
          <w:rFonts w:ascii="Times New Roman" w:hAnsi="Times New Roman" w:cs="Times New Roman"/>
          <w:color w:val="000000"/>
          <w:spacing w:val="5"/>
          <w:sz w:val="28"/>
          <w:szCs w:val="28"/>
        </w:rPr>
        <w:t>Уезжая надолго, выключайте холодильник вообще.</w:t>
      </w:r>
    </w:p>
    <w:p w:rsidR="004E5586" w:rsidRDefault="004E5586"/>
    <w:sectPr w:rsidR="004E5586" w:rsidSect="004E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9ED"/>
    <w:multiLevelType w:val="hybridMultilevel"/>
    <w:tmpl w:val="94C6E992"/>
    <w:lvl w:ilvl="0" w:tplc="0419000B">
      <w:start w:val="1"/>
      <w:numFmt w:val="bullet"/>
      <w:lvlText w:val=""/>
      <w:lvlJc w:val="left"/>
      <w:pPr>
        <w:tabs>
          <w:tab w:val="num" w:pos="1600"/>
        </w:tabs>
        <w:ind w:left="1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">
    <w:nsid w:val="3D952FFA"/>
    <w:multiLevelType w:val="hybridMultilevel"/>
    <w:tmpl w:val="9A24C040"/>
    <w:lvl w:ilvl="0" w:tplc="04190009">
      <w:start w:val="1"/>
      <w:numFmt w:val="bullet"/>
      <w:lvlText w:val="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F4C"/>
    <w:rsid w:val="000B4F4C"/>
    <w:rsid w:val="004E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2015-07-14T11:07:00Z</dcterms:created>
  <dcterms:modified xsi:type="dcterms:W3CDTF">2015-07-14T11:07:00Z</dcterms:modified>
</cp:coreProperties>
</file>