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1EF" w:rsidRDefault="007261EF" w:rsidP="007261EF">
      <w:pPr>
        <w:pStyle w:val="ConsPlusNormal"/>
        <w:ind w:firstLine="540"/>
        <w:jc w:val="both"/>
        <w:outlineLvl w:val="0"/>
      </w:pPr>
    </w:p>
    <w:p w:rsidR="007261EF" w:rsidRDefault="007261EF" w:rsidP="007261EF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ПРАВИТЕЛЬСТВО РОССИЙСКОЙ ФЕДЕРАЦИИ</w:t>
      </w:r>
    </w:p>
    <w:p w:rsidR="007261EF" w:rsidRDefault="007261EF" w:rsidP="007261EF">
      <w:pPr>
        <w:pStyle w:val="ConsPlusNormal"/>
        <w:jc w:val="center"/>
        <w:rPr>
          <w:b/>
          <w:bCs/>
        </w:rPr>
      </w:pPr>
    </w:p>
    <w:p w:rsidR="007261EF" w:rsidRDefault="007261EF" w:rsidP="007261EF">
      <w:pPr>
        <w:pStyle w:val="ConsPlusNormal"/>
        <w:jc w:val="center"/>
        <w:rPr>
          <w:b/>
          <w:bCs/>
        </w:rPr>
      </w:pPr>
      <w:r>
        <w:rPr>
          <w:b/>
          <w:bCs/>
        </w:rPr>
        <w:t>РАСПОРЯЖЕНИЕ</w:t>
      </w:r>
    </w:p>
    <w:p w:rsidR="007261EF" w:rsidRDefault="007261EF" w:rsidP="007261EF">
      <w:pPr>
        <w:pStyle w:val="ConsPlusNormal"/>
        <w:jc w:val="center"/>
        <w:rPr>
          <w:b/>
          <w:bCs/>
        </w:rPr>
      </w:pPr>
      <w:r>
        <w:rPr>
          <w:b/>
          <w:bCs/>
        </w:rPr>
        <w:t>от 1 декабря 2009 г. N 1830-р</w:t>
      </w:r>
    </w:p>
    <w:p w:rsidR="007261EF" w:rsidRDefault="007261EF" w:rsidP="007261EF">
      <w:pPr>
        <w:pStyle w:val="ConsPlusNormal"/>
        <w:jc w:val="center"/>
      </w:pPr>
    </w:p>
    <w:p w:rsidR="007261EF" w:rsidRDefault="007261EF" w:rsidP="007261EF">
      <w:pPr>
        <w:pStyle w:val="ConsPlusNormal"/>
        <w:jc w:val="center"/>
      </w:pPr>
      <w:r>
        <w:t xml:space="preserve">(в ред. Постановлений Правительства РФ от 22.04.2010 </w:t>
      </w:r>
      <w:hyperlink r:id="rId5" w:history="1">
        <w:r>
          <w:rPr>
            <w:color w:val="0000FF"/>
          </w:rPr>
          <w:t>N 275</w:t>
        </w:r>
      </w:hyperlink>
      <w:r>
        <w:t>,</w:t>
      </w:r>
    </w:p>
    <w:p w:rsidR="007261EF" w:rsidRDefault="007261EF" w:rsidP="007261EF">
      <w:pPr>
        <w:pStyle w:val="ConsPlusNormal"/>
        <w:jc w:val="center"/>
      </w:pPr>
      <w:r>
        <w:t xml:space="preserve">от 02.09.2010 </w:t>
      </w:r>
      <w:hyperlink r:id="rId6" w:history="1">
        <w:r>
          <w:rPr>
            <w:color w:val="0000FF"/>
          </w:rPr>
          <w:t>N 659</w:t>
        </w:r>
      </w:hyperlink>
      <w:r>
        <w:t>,</w:t>
      </w:r>
    </w:p>
    <w:p w:rsidR="007261EF" w:rsidRDefault="007261EF" w:rsidP="007261EF">
      <w:pPr>
        <w:pStyle w:val="ConsPlusNormal"/>
        <w:jc w:val="center"/>
      </w:pPr>
      <w:hyperlink r:id="rId7" w:history="1">
        <w:r>
          <w:rPr>
            <w:color w:val="0000FF"/>
          </w:rPr>
          <w:t>распоряжения</w:t>
        </w:r>
      </w:hyperlink>
      <w:r>
        <w:t xml:space="preserve"> Правительства РФ от 23.09.2010 N 1579-р)</w:t>
      </w:r>
    </w:p>
    <w:p w:rsidR="007261EF" w:rsidRDefault="007261EF" w:rsidP="007261EF">
      <w:pPr>
        <w:pStyle w:val="ConsPlusNormal"/>
        <w:jc w:val="center"/>
      </w:pPr>
    </w:p>
    <w:p w:rsidR="007261EF" w:rsidRDefault="007261EF" w:rsidP="007261EF">
      <w:pPr>
        <w:pStyle w:val="ConsPlusNormal"/>
        <w:ind w:firstLine="540"/>
        <w:jc w:val="both"/>
      </w:pPr>
      <w:r>
        <w:t xml:space="preserve">Утвердить прилагаемый </w:t>
      </w:r>
      <w:hyperlink w:anchor="Par25" w:history="1">
        <w:r>
          <w:rPr>
            <w:color w:val="0000FF"/>
          </w:rPr>
          <w:t>план</w:t>
        </w:r>
      </w:hyperlink>
      <w:r>
        <w:t xml:space="preserve"> мероприятий по энергосбережению и повышению энергетической эффективности в Российской Федерации, направленных на реализацию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"Об энергосбережении и о повышении энергетической эффективности и о внесении изменений в отдельные законодательные акты Российской Федерации".</w:t>
      </w:r>
    </w:p>
    <w:p w:rsidR="007261EF" w:rsidRDefault="007261EF" w:rsidP="007261EF">
      <w:pPr>
        <w:pStyle w:val="ConsPlusNormal"/>
        <w:ind w:firstLine="540"/>
        <w:jc w:val="both"/>
      </w:pPr>
    </w:p>
    <w:p w:rsidR="007261EF" w:rsidRDefault="007261EF" w:rsidP="007261EF">
      <w:pPr>
        <w:pStyle w:val="ConsPlusNormal"/>
        <w:jc w:val="right"/>
      </w:pPr>
      <w:r>
        <w:t>Председатель Правительства</w:t>
      </w:r>
    </w:p>
    <w:p w:rsidR="007261EF" w:rsidRDefault="007261EF" w:rsidP="007261EF">
      <w:pPr>
        <w:pStyle w:val="ConsPlusNormal"/>
        <w:jc w:val="right"/>
      </w:pPr>
      <w:r>
        <w:t>Российской Федерации</w:t>
      </w:r>
    </w:p>
    <w:p w:rsidR="007261EF" w:rsidRDefault="007261EF" w:rsidP="007261EF">
      <w:pPr>
        <w:pStyle w:val="ConsPlusNormal"/>
        <w:jc w:val="right"/>
      </w:pPr>
      <w:r>
        <w:t>В.ПУТИН</w:t>
      </w:r>
    </w:p>
    <w:p w:rsidR="007261EF" w:rsidRDefault="007261EF" w:rsidP="007261EF">
      <w:pPr>
        <w:pStyle w:val="ConsPlusNormal"/>
        <w:ind w:firstLine="540"/>
        <w:jc w:val="both"/>
      </w:pPr>
    </w:p>
    <w:p w:rsidR="007261EF" w:rsidRDefault="007261EF" w:rsidP="007261EF">
      <w:pPr>
        <w:pStyle w:val="ConsPlusNormal"/>
        <w:ind w:firstLine="540"/>
        <w:jc w:val="both"/>
      </w:pPr>
    </w:p>
    <w:p w:rsidR="007261EF" w:rsidRDefault="007261EF" w:rsidP="007261EF">
      <w:pPr>
        <w:pStyle w:val="ConsPlusNormal"/>
        <w:ind w:firstLine="540"/>
        <w:jc w:val="both"/>
      </w:pPr>
    </w:p>
    <w:p w:rsidR="007261EF" w:rsidRDefault="007261EF" w:rsidP="007261EF">
      <w:pPr>
        <w:pStyle w:val="ConsPlusNormal"/>
        <w:ind w:firstLine="540"/>
        <w:jc w:val="both"/>
      </w:pPr>
    </w:p>
    <w:p w:rsidR="007261EF" w:rsidRDefault="007261EF" w:rsidP="007261EF">
      <w:pPr>
        <w:pStyle w:val="ConsPlusNormal"/>
        <w:ind w:firstLine="540"/>
        <w:jc w:val="both"/>
      </w:pPr>
    </w:p>
    <w:p w:rsidR="007261EF" w:rsidRDefault="007261EF" w:rsidP="007261EF">
      <w:pPr>
        <w:pStyle w:val="ConsPlusNormal"/>
        <w:jc w:val="right"/>
        <w:outlineLvl w:val="0"/>
      </w:pPr>
      <w:r>
        <w:t>Утвержден</w:t>
      </w:r>
    </w:p>
    <w:p w:rsidR="007261EF" w:rsidRDefault="007261EF" w:rsidP="007261EF">
      <w:pPr>
        <w:pStyle w:val="ConsPlusNormal"/>
        <w:jc w:val="right"/>
      </w:pPr>
      <w:r>
        <w:t>распоряжением Правительства</w:t>
      </w:r>
    </w:p>
    <w:p w:rsidR="007261EF" w:rsidRDefault="007261EF" w:rsidP="007261EF">
      <w:pPr>
        <w:pStyle w:val="ConsPlusNormal"/>
        <w:jc w:val="right"/>
      </w:pPr>
      <w:r>
        <w:t>Российской Федерации</w:t>
      </w:r>
    </w:p>
    <w:p w:rsidR="007261EF" w:rsidRDefault="007261EF" w:rsidP="007261EF">
      <w:pPr>
        <w:pStyle w:val="ConsPlusNormal"/>
        <w:jc w:val="right"/>
      </w:pPr>
      <w:r>
        <w:t>от 1 декабря 2009 г. N 1830-р</w:t>
      </w:r>
    </w:p>
    <w:p w:rsidR="007261EF" w:rsidRDefault="007261EF" w:rsidP="007261EF">
      <w:pPr>
        <w:pStyle w:val="ConsPlusNormal"/>
        <w:ind w:firstLine="540"/>
        <w:jc w:val="both"/>
      </w:pPr>
    </w:p>
    <w:p w:rsidR="007261EF" w:rsidRDefault="007261EF" w:rsidP="007261EF">
      <w:pPr>
        <w:pStyle w:val="ConsPlusNormal"/>
        <w:jc w:val="center"/>
        <w:rPr>
          <w:b/>
          <w:bCs/>
        </w:rPr>
      </w:pPr>
      <w:bookmarkStart w:id="0" w:name="Par25"/>
      <w:bookmarkEnd w:id="0"/>
      <w:r>
        <w:rPr>
          <w:b/>
          <w:bCs/>
        </w:rPr>
        <w:t>ПЛАН</w:t>
      </w:r>
    </w:p>
    <w:p w:rsidR="007261EF" w:rsidRDefault="007261EF" w:rsidP="007261EF">
      <w:pPr>
        <w:pStyle w:val="ConsPlusNormal"/>
        <w:jc w:val="center"/>
        <w:rPr>
          <w:b/>
          <w:bCs/>
        </w:rPr>
      </w:pPr>
      <w:r>
        <w:rPr>
          <w:b/>
          <w:bCs/>
        </w:rPr>
        <w:t>МЕРОПРИЯТИЙ ПО ЭНЕРГОСБЕРЕЖЕНИЮ</w:t>
      </w:r>
    </w:p>
    <w:p w:rsidR="007261EF" w:rsidRDefault="007261EF" w:rsidP="007261EF">
      <w:pPr>
        <w:pStyle w:val="ConsPlusNormal"/>
        <w:jc w:val="center"/>
        <w:rPr>
          <w:b/>
          <w:bCs/>
        </w:rPr>
      </w:pPr>
      <w:r>
        <w:rPr>
          <w:b/>
          <w:bCs/>
        </w:rPr>
        <w:t>И ПОВЫШЕНИЮ ЭНЕРГЕТИЧЕСКОЙ ЭФФЕКТИВНОСТИ</w:t>
      </w:r>
    </w:p>
    <w:p w:rsidR="007261EF" w:rsidRDefault="007261EF" w:rsidP="007261EF">
      <w:pPr>
        <w:pStyle w:val="ConsPlusNormal"/>
        <w:jc w:val="center"/>
        <w:rPr>
          <w:b/>
          <w:bCs/>
        </w:rPr>
      </w:pPr>
      <w:r>
        <w:rPr>
          <w:b/>
          <w:bCs/>
        </w:rPr>
        <w:t>В РОССИЙСКОЙ ФЕДЕРАЦИИ, НАПРАВЛЕННЫХ НА РЕАЛИЗАЦИЮ</w:t>
      </w:r>
    </w:p>
    <w:p w:rsidR="007261EF" w:rsidRDefault="007261EF" w:rsidP="007261EF">
      <w:pPr>
        <w:pStyle w:val="ConsPlusNormal"/>
        <w:jc w:val="center"/>
        <w:rPr>
          <w:b/>
          <w:bCs/>
        </w:rPr>
      </w:pPr>
      <w:r>
        <w:rPr>
          <w:b/>
          <w:bCs/>
        </w:rPr>
        <w:t>ФЕДЕРАЛЬНОГО ЗАКОНА "ОБ ЭНЕРГОСБЕРЕЖЕНИИ И О ПОВЫШЕНИИ</w:t>
      </w:r>
    </w:p>
    <w:p w:rsidR="007261EF" w:rsidRDefault="007261EF" w:rsidP="007261EF">
      <w:pPr>
        <w:pStyle w:val="ConsPlusNormal"/>
        <w:jc w:val="center"/>
        <w:rPr>
          <w:b/>
          <w:bCs/>
        </w:rPr>
      </w:pPr>
      <w:r>
        <w:rPr>
          <w:b/>
          <w:bCs/>
        </w:rPr>
        <w:t>ЭНЕРГЕТИЧЕСКОЙ ЭФФЕКТИВНОСТИ И О ВНЕСЕНИИ ИЗМЕНЕНИЙ</w:t>
      </w:r>
    </w:p>
    <w:p w:rsidR="007261EF" w:rsidRDefault="007261EF" w:rsidP="007261EF">
      <w:pPr>
        <w:pStyle w:val="ConsPlusNormal"/>
        <w:jc w:val="center"/>
        <w:rPr>
          <w:b/>
          <w:bCs/>
        </w:rPr>
      </w:pPr>
      <w:r>
        <w:rPr>
          <w:b/>
          <w:bCs/>
        </w:rPr>
        <w:t>В ОТДЕЛЬНЫЕ ЗАКОНОДАТЕЛЬНЫЕ АКТЫ</w:t>
      </w:r>
    </w:p>
    <w:p w:rsidR="007261EF" w:rsidRDefault="007261EF" w:rsidP="007261EF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РОССИЙСКОЙ ФЕДЕРАЦИИ"</w:t>
      </w:r>
    </w:p>
    <w:p w:rsidR="007261EF" w:rsidRDefault="007261EF" w:rsidP="007261EF">
      <w:pPr>
        <w:pStyle w:val="ConsPlusNormal"/>
        <w:jc w:val="center"/>
      </w:pPr>
    </w:p>
    <w:p w:rsidR="007261EF" w:rsidRDefault="007261EF" w:rsidP="007261EF">
      <w:pPr>
        <w:pStyle w:val="ConsPlusNormal"/>
        <w:jc w:val="center"/>
      </w:pPr>
      <w:r>
        <w:t xml:space="preserve">(в ред. Постановлений Правительства РФ от 22.04.2010 </w:t>
      </w:r>
      <w:hyperlink r:id="rId9" w:history="1">
        <w:r>
          <w:rPr>
            <w:color w:val="0000FF"/>
          </w:rPr>
          <w:t>N 275</w:t>
        </w:r>
      </w:hyperlink>
      <w:r>
        <w:t>,</w:t>
      </w:r>
    </w:p>
    <w:p w:rsidR="007261EF" w:rsidRDefault="007261EF" w:rsidP="007261EF">
      <w:pPr>
        <w:pStyle w:val="ConsPlusNormal"/>
        <w:jc w:val="center"/>
      </w:pPr>
      <w:r>
        <w:t xml:space="preserve">от 02.09.2010 </w:t>
      </w:r>
      <w:hyperlink r:id="rId10" w:history="1">
        <w:r>
          <w:rPr>
            <w:color w:val="0000FF"/>
          </w:rPr>
          <w:t>N 659</w:t>
        </w:r>
      </w:hyperlink>
      <w:r>
        <w:t>,</w:t>
      </w:r>
    </w:p>
    <w:p w:rsidR="007261EF" w:rsidRDefault="007261EF" w:rsidP="007261EF">
      <w:pPr>
        <w:pStyle w:val="ConsPlusNormal"/>
        <w:jc w:val="center"/>
      </w:pPr>
      <w:hyperlink r:id="rId11" w:history="1">
        <w:r>
          <w:rPr>
            <w:color w:val="0000FF"/>
          </w:rPr>
          <w:t>распоряжения</w:t>
        </w:r>
      </w:hyperlink>
      <w:r>
        <w:t xml:space="preserve"> Правительства РФ от 23.09.2010 N 1579-р)</w:t>
      </w:r>
    </w:p>
    <w:p w:rsidR="007261EF" w:rsidRDefault="007261EF" w:rsidP="007261EF">
      <w:pPr>
        <w:pStyle w:val="ConsPlusNormal"/>
        <w:jc w:val="center"/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┬───────────────────────┬───────────────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│     Ответственные     │     Срок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│      исполнители      │  реализации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┴───────────────────────┴───────────────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1.    Определение полномочий федеральных органов          Минэкономразвития       декабрь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исполнительной власти в области энергосбережения и  России                  2009 г.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повышения энергетической эффективности              Минэнерго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Минпромторг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Минрегион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ФАС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ФСТ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Ростехнадзор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Роспотребнадзор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I. Мероприятия по оснащению потребителей приборами учета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и стимулированию потребителей к экономии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и надлежащей оплате энергоресурсов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Мероприятия по оснащению потребителей приборами учета энергоресурсов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2.    Включение в состав показателей оценки               Минэкономразвития       декабрь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эффективности деятельности органов исполнительной   России                  2009 г.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власти субъектов Российской Федерации и органов     Минрегион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местного самоуправления показателя об оснащенности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 xml:space="preserve">       приборами учета энергоресурсов на территории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субъекта Российской Федерации и муниципального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образования соответственно (проект указа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Президента Российской Федерации)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3.    Разработка примерной </w:t>
      </w:r>
      <w:hyperlink r:id="rId12" w:history="1">
        <w:r>
          <w:rPr>
            <w:rFonts w:ascii="Courier New" w:hAnsi="Courier New" w:cs="Courier New"/>
            <w:color w:val="0000FF"/>
            <w:sz w:val="16"/>
            <w:szCs w:val="16"/>
          </w:rPr>
          <w:t>формы</w:t>
        </w:r>
      </w:hyperlink>
      <w:r>
        <w:rPr>
          <w:rFonts w:ascii="Courier New" w:hAnsi="Courier New" w:cs="Courier New"/>
          <w:sz w:val="16"/>
          <w:szCs w:val="16"/>
        </w:rPr>
        <w:t xml:space="preserve"> предложения              Минэнерго России        до 1 января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собственникам жилых домов (помещений), управляющим  Минрегион России        2010 г.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компаниям, товариществам собственников жилья,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жилищным кооперативам со стороны организаций,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которые осуществляют снабжение водой, природным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газом, тепловой и электрической энергией или их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передачу, об оснащении приборами учета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используемых энергетических ресурсов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4.    Разработка порядка заключения и существенных        Минэнерго России        до 1 марта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условий договора, регулирующего условия установки,                          2010 г.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замены и (или) эксплуатации приборов учета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используемых энергетических ресурсов, заключаемого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с организациями, которые осуществляют снабжение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водой, природным газом, тепловой и электрической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энергией или их передачу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5.    Организация и финансирование работ по оснащению     органы исполнительной   поэтапно,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жилых домов в жилищном фонде субъектов Российской   власти субъектов        не позднее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Федерации и муниципальном жилищном фонде приборами  Российской Федерации    1 января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учета воды, природного газа, тепловой и             органы местного         2012 г.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электрической энергии, в том числе многоквартирных  самоуправления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домов коллективными общедомовыми приборами учета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воды, тепловой и электрической энергии,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индивидуальными и общими (для коммунальных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квартир) приборами учета воды, природного газа,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тепловой и электрической энергии (включая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проведение разъяснительной работы с гражданами,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проживающими в таких жилых домах и квартирах по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переходу на расчет по показаниям приборов учета)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6.    Обеспечение установки и ввода в эксплуатацию        органы исполнительной   2009 - 2011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приборов учета электрической и тепловой энергии,    власти субъектов        годы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природного газа и воды в частном жилищном фонде     Российской Федерации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органы местного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самоуправления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с участием организаций,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осуществляющих подачу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потребителям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соответствующего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энергоресурса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1" w:name="Par109"/>
      <w:bookmarkEnd w:id="1"/>
      <w:r>
        <w:rPr>
          <w:rFonts w:ascii="Courier New" w:hAnsi="Courier New" w:cs="Courier New"/>
          <w:sz w:val="16"/>
          <w:szCs w:val="16"/>
        </w:rPr>
        <w:t xml:space="preserve"> 7.    Обеспечение завершения оснащения зданий, строений   органы государственной  до 1 января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и сооружений, используемых для размещения органов   власти и органы         2011 г.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государственной власти и органов местного           местного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самоуправления, находящихся в государственной и     самоуправления с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муниципальной собственности, приборами учета        участием организаций,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используемых энергетических ресурсов, а также ввод  осуществляющих подачу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установленных приборов учета в эксплуатацию         потребителям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соответствующего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энергоресурса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8.    Оснащение приборами учета энергетических ресурсов   собственники зданий,    до 1 января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зданий, строений, сооружений и иных объектов        строений, сооружений и  2011 г.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юридических лиц (за исключением лиц,                иных объектов с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предусмотренных </w:t>
      </w:r>
      <w:hyperlink w:anchor="Par109" w:history="1">
        <w:r>
          <w:rPr>
            <w:rFonts w:ascii="Courier New" w:hAnsi="Courier New" w:cs="Courier New"/>
            <w:color w:val="0000FF"/>
            <w:sz w:val="16"/>
            <w:szCs w:val="16"/>
          </w:rPr>
          <w:t>пунктом 7</w:t>
        </w:r>
      </w:hyperlink>
      <w:r>
        <w:rPr>
          <w:rFonts w:ascii="Courier New" w:hAnsi="Courier New" w:cs="Courier New"/>
          <w:sz w:val="16"/>
          <w:szCs w:val="16"/>
        </w:rPr>
        <w:t xml:space="preserve"> настоящего плана)         участием организаций,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осуществляющих подачу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потребителям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соответствующего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энергоресурса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9.    Разработка правил определения нормативов            Минэнерго России        до 1 мая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потребления энергоресурсов и внесение изменений в   Минрегион России        2010 г.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</w:t>
      </w:r>
      <w:hyperlink r:id="rId13" w:history="1">
        <w:r>
          <w:rPr>
            <w:rFonts w:ascii="Courier New" w:hAnsi="Courier New" w:cs="Courier New"/>
            <w:color w:val="0000FF"/>
            <w:sz w:val="16"/>
            <w:szCs w:val="16"/>
          </w:rPr>
          <w:t>Правила</w:t>
        </w:r>
      </w:hyperlink>
      <w:r>
        <w:rPr>
          <w:rFonts w:ascii="Courier New" w:hAnsi="Courier New" w:cs="Courier New"/>
          <w:sz w:val="16"/>
          <w:szCs w:val="16"/>
        </w:rPr>
        <w:t xml:space="preserve"> предоставления коммунальных услуг           Минэкономразвития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гражданам в части расчетных способов определения   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объемов потребления энергоресурсов, применяемых     ФСТ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при отсутствии приборов учета, с целью поэтапного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стимулирования расчетов за энергоресурсы и воду по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приборам учета (проект постановления Правительства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Российской Федерации)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Систематизация сбора данных об объемах потребляемых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организациями энергоресурсов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10.   Разработка форм федерального статистического        Росстат                 до 1 мая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наблюдения об объеме использованных в течение года  Минэкономразвития       2010 г.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энергетических ресурсов, о затратах на оплату      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таких энергетических ресурсов, об оснащенности      Минэнерго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приборами учета используемых энергетических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ресурсов, о показателях энергетической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эффективности и (при наличии результатов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энергетического обследования) данных о потенциале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энергосбережения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11.   Внесение изменений в </w:t>
      </w:r>
      <w:hyperlink r:id="rId14" w:history="1">
        <w:r>
          <w:rPr>
            <w:rFonts w:ascii="Courier New" w:hAnsi="Courier New" w:cs="Courier New"/>
            <w:color w:val="0000FF"/>
            <w:sz w:val="16"/>
            <w:szCs w:val="16"/>
          </w:rPr>
          <w:t>Положение</w:t>
        </w:r>
      </w:hyperlink>
      <w:r>
        <w:rPr>
          <w:rFonts w:ascii="Courier New" w:hAnsi="Courier New" w:cs="Courier New"/>
          <w:sz w:val="16"/>
          <w:szCs w:val="16"/>
        </w:rPr>
        <w:t xml:space="preserve"> о раскрытии          ФСФР России             до 1 мая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информации эмитентами эмиссионных ценных бумаг                              2010 г.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Стимулирование потребителей к экономии энергоресурсов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12.   Введение социальной нормы потребления               ФСТ России              при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электрической энергии и дифференцированных тарифов  Минэкономразвития       регулировании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с учетом социальной нормы потребления               России                  тарифов на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электрической энергии                               Минэнерго России        2011 год 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далее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13.   Введение дифференциации тарифов на электрическую    ФСТ России              при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энергию по зонам (часам) суток, выходным и рабочим  Минэкономразвития       регулировании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дням                                                России                  тарифов на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Минэнерго России        2011 год 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далее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14.   Разработка комплекса мер, направленных на           Минэнерго России        до 1 мая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улучшение платежной дисциплины при оплате           Минрегион России        2010 г.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энергоресурсов (коммунальных услуг)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Реализация мероприятий по учету и снижению потерь,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выявленных в связи с установкой приборов учета энергоресурсов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15.   Организация процесса сбора информации о             Минэнерго России        с 1 января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фактических потерях энергоресурсов при их передаче  Минрегион России        2010 г.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на основе данных приборов учета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16.   Разработка долгосрочных программ снижения потерь    Минэнерго России        с 1 июля 2010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энергетических ресурсов для организаций,            Минэкономразвития       г. до 2012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осуществляющих передачу энергетических ресурсов     России                  года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Минрегион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ФСТ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17.   Внесение изменений в методические документы по      Минэнерго России        до 1 февраля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определению нормативных потерь энергетических       Минэкономразвития       2010 г.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ресурсов при их передаче                           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ФСТ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18.   Утверждение нормативов потерь энергетических        Минэнерго России        2010 - 2012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ресурсов при их передаче с учетом объемов                                   годы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фактических потерь, выявленных при установке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приборов учета, а также утверждение графика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поэтапного снижения нормативов потерь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энергетических ресурсов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II. Мероприятия по повышению энергетической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эффективности товаров, работ и услуг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Введение запрета на оборот товаров, имеющих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низкую энергетическую эффективность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19.   Разработка мер, обеспечивающих ограничение оборота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на территории Российской Федерации ламп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накаливания, используемых для целей освещения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мощностью: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более 75 Вт                                         Минэкономразвития       до 1 января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России                  2013 г.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Минпромторг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более 25 Вт                                         Минэнерго России        до 1 января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2014 г.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20.   Прекращение закупки для государственных или         органы государственной  с 1 января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муниципальных нужд ламп накаливания любой           власти                  2011 г.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 xml:space="preserve">       мощности, используемых в целях освещения            органы местного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самоуправления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21.   Определение требований к энергосервисным            Минэкономразвития       до 1 апреля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контрактам, заключаемым бюджетными учреждениями     России                  2010 г.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(проект постановления Правительства Российской      Минэнерго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Федерации)                                          ФАС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22.   Разработка </w:t>
      </w:r>
      <w:hyperlink r:id="rId15" w:history="1">
        <w:r>
          <w:rPr>
            <w:rFonts w:ascii="Courier New" w:hAnsi="Courier New" w:cs="Courier New"/>
            <w:color w:val="0000FF"/>
            <w:sz w:val="16"/>
            <w:szCs w:val="16"/>
          </w:rPr>
          <w:t>правил</w:t>
        </w:r>
      </w:hyperlink>
      <w:r>
        <w:rPr>
          <w:rFonts w:ascii="Courier New" w:hAnsi="Courier New" w:cs="Courier New"/>
          <w:sz w:val="16"/>
          <w:szCs w:val="16"/>
        </w:rPr>
        <w:t xml:space="preserve"> обращения с отходами              Минпромторг России      до 1 апреля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производства и потребления в части осветительных                            2010 г.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устройств, электрических ламп, ненадлежащие сбор,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накопление, использование, обезвреживание,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транспортировка или размещение которых может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повлечь причинение вреда жизни, здоровью граждан,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вреда животным, растениям и окружающей среде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(проект постановления Правительства Российской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Федерации)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23.   Разработка государственной программы по утилизации  Минпромторг России      до 1 июня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использованных энергосберегающих ламп (проект акта  Минэкономразвития       2010 г.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Правительства Российской Федерации)                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Минприроды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24.   Подготовка доклада о состоянии рынка                Минпромторг России      ежеквартально,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энергоэффективных приборов освещения, включая       Роспотребнадзор         начиная с 1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информацию о соответствии поставляемых на                                   января 2010 г.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потребительский рынок ламп техническим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характеристикам, указанным на упаковке, этикетке 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в технической документации (срок службы,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показатели энергоэффективности), о результатах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контроля за оборотом ламп накаливания, запрещенных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к обороту, результатах мониторинга достаточности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предложения на рынке ламп-заменителей 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показателей потребления энергии лампами-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заменителями, а также результатах мониторинга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развития мощностей по производству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энергоэффективных ламп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Реализация требования об обязательном включении информации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о классе энергетической эффективности товаров и иной информации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об их энергетической эффективности в техническую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документацию, маркировку и этикетку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25.   Определение </w:t>
      </w:r>
      <w:hyperlink r:id="rId16" w:history="1">
        <w:r>
          <w:rPr>
            <w:rFonts w:ascii="Courier New" w:hAnsi="Courier New" w:cs="Courier New"/>
            <w:color w:val="0000FF"/>
            <w:sz w:val="16"/>
            <w:szCs w:val="16"/>
          </w:rPr>
          <w:t>видов товаров</w:t>
        </w:r>
      </w:hyperlink>
      <w:r>
        <w:rPr>
          <w:rFonts w:ascii="Courier New" w:hAnsi="Courier New" w:cs="Courier New"/>
          <w:sz w:val="16"/>
          <w:szCs w:val="16"/>
        </w:rPr>
        <w:t>, которые должны содержать Минпромторг России      декабрь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информацию об их энергетической эффективности в                             2009 г.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технической документации, прилагаемой к этим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товарам, маркировке и на этикетках, а также о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характеристиках товаров начиная с 2011 года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(бытовые энергопотребляющие устройства) и с 2012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года (компьютерная и организационная техника)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(проект постановления Правительства Российской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Федерации)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26.   Разработка </w:t>
      </w:r>
      <w:hyperlink r:id="rId17" w:history="1">
        <w:r>
          <w:rPr>
            <w:rFonts w:ascii="Courier New" w:hAnsi="Courier New" w:cs="Courier New"/>
            <w:color w:val="0000FF"/>
            <w:sz w:val="16"/>
            <w:szCs w:val="16"/>
          </w:rPr>
          <w:t>принципов</w:t>
        </w:r>
      </w:hyperlink>
      <w:r>
        <w:rPr>
          <w:rFonts w:ascii="Courier New" w:hAnsi="Courier New" w:cs="Courier New"/>
          <w:sz w:val="16"/>
          <w:szCs w:val="16"/>
        </w:rPr>
        <w:t xml:space="preserve"> установления правил            Минпромторг России      декабрь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определения производителями и импортерами класса                            2009 г.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энергетической эффективности товара (проект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постановления Правительства Российской Федерации)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27.   Определение категорий товаров, которые должны       Минпромторг России      до 1 мая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содержать информацию о классе их энергетической                             2010 г.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эффективности в технической документации,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прилагаемой к этим товарам, маркировке и на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этикетках, а также о характеристиках товаров с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указанием категорий товаров, на которые в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соответствии с требованиями Федерального </w:t>
      </w:r>
      <w:hyperlink r:id="rId18" w:history="1">
        <w:r>
          <w:rPr>
            <w:rFonts w:ascii="Courier New" w:hAnsi="Courier New" w:cs="Courier New"/>
            <w:color w:val="0000FF"/>
            <w:sz w:val="16"/>
            <w:szCs w:val="16"/>
          </w:rPr>
          <w:t>закона</w:t>
        </w:r>
      </w:hyperlink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"Об энергосбережении и о повышении энергетической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эффективности и о внесении изменений в отдельные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законодательные акты Российской Федерации" (далее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- Федеральный закон) не распространяются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требования о включении информации об их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энергетической эффективности в техническую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документацию, прилагаемую к товарам, маркировку 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на этикетку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28.   Разработка </w:t>
      </w:r>
      <w:hyperlink r:id="rId19" w:history="1">
        <w:r>
          <w:rPr>
            <w:rFonts w:ascii="Courier New" w:hAnsi="Courier New" w:cs="Courier New"/>
            <w:color w:val="0000FF"/>
            <w:sz w:val="16"/>
            <w:szCs w:val="16"/>
          </w:rPr>
          <w:t>правил</w:t>
        </w:r>
      </w:hyperlink>
      <w:r>
        <w:rPr>
          <w:rFonts w:ascii="Courier New" w:hAnsi="Courier New" w:cs="Courier New"/>
          <w:sz w:val="16"/>
          <w:szCs w:val="16"/>
        </w:rPr>
        <w:t xml:space="preserve"> определения производителями и     Минпромторг России      до 1 мая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импортерами класса энергетической эффективности                             2010 г.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товара и иной информации о его энергетической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 xml:space="preserve">       эффективности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29.   Разработка правил включения информации о классе     Минпромторг России      до 1 мая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энергетической эффективности товара в техническую                           2010 г.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документацию, прилагаемую к товару, и маркировку,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а также нанесение этой информации на этикетку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Введение ограничения оборота иных энергетических устройств,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характеризующихся неэффективным использованием энергоресурсов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30.   Анализ рынка энергетических устройств широкого      Минпромторг России      ежегодно,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использования с целью определения наиболее          Минэнерго России        начиная с 1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неэффективных по энергопотреблению энергетических                           января 2010 г.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устройств. Мониторинг и прогнозирование наличия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аналогичных по цели использования товаров с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высокой энергетической эффективностью в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количестве, удовлетворяющем потребительский спрос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31.   Разработка и реализация комплекса мер по созданию   Минпромторг России      2011 год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благоприятных условий для развития производства     Минэкономразвития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энергосберегающих устройств и стимулированию роста 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предложения в соответствии с потенциальным спросом  Минэнерго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Минфин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32.   Формирование предложений по ограничению (запрету)   Минпромторг России      2011 год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оборота энергетических устройств,                   Минэкономразвития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характеризующегося неэффективным использованием    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энергоресурсов                                      Минэнерго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Техническое регулирование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33.   Разработка технических регламентов и национальных   Минпромторг России      2010 - 2012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стандартов в области энергоэффективности и          Минэнерго России        годы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энергосбережения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34.   Обеспечение включения требований к                  Минпромторг России      2010 - 2012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энергоэффективности объектов в технические          Минэнерго России        годы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регламенты                                          заинтересованные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федеральные органы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исполнительной власти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35.   Совершенствование системы метрологического          Минпромторг России      2010 - 2012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обеспечения приборов учета энергоресурсов                                   годы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(электроэнергия, тепло, вода и природный газ)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Разработка типовых решений по модернизации освещения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36.   Выбор объектов для разработки типовых решений по    Минпромторг России      до 1 октября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модернизации освещения и апробация на них типовых   Минэнерго России        2012 г.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технологических и экономических решений             Минэкономразвития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Минтранс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37.   Подготовка изменений в нормативные правовые акты    Минпромторг России      до 1 апреля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в части устранения требований, не позволяющих       Минэнерго России        2011 г.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внедрять современные энергосберегающие источники    Минэкономразвития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света                                              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с участием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государственной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корпорации "Российская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корпорация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нанотехнологий"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38.   Обеспечение ввода в эксплуатацию мощностей по       Минпромторг России      июнь 2010 г.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производству светодиодов                            с участием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государственной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корпорации "Российская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корпорация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нанотехнологий"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39.   Обеспечение ввода в эксплуатацию мощностей по       Минпромторг России      декабрь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производству компактных люминесцентных ламп                                 2010 г.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40.   Обеспечение создания российского опытного           Минпромторг России      декабрь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производства люминофора                                                     2012 г.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41.   Организация центра разработки и исследований        Минпромторг России      декабрь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 xml:space="preserve">       фотометрических и колориметрических методов и                               2012 г.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средств для обеспечения единства измерений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светильников и источников света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Создание системы информационной поддержки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42.   Разработка и продвижение социальной рекламы         Минпромторг России      с 1 января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использования энергосберегающих ламп в быту         Минэкономразвития       2010 г.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Минэнерго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43.   Разработка программ обучения специалистов по        Минпромторг России      до 1 июня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проектированию и эксплуатации энергосберегающего    Минэнерго России        2011 г.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осветительного оборудования                         Минобрнауки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III. Мероприятия по повышению энергоэффективности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для населения и в жилищном фонде, в том числе при новом строительстве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Реализация стандартного комплекса мероприятий по энергосбережению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в отношении общего имущества многоквартирных домов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44.   Внесение изменений в </w:t>
      </w:r>
      <w:hyperlink r:id="rId20" w:history="1">
        <w:r>
          <w:rPr>
            <w:rFonts w:ascii="Courier New" w:hAnsi="Courier New" w:cs="Courier New"/>
            <w:color w:val="0000FF"/>
            <w:sz w:val="16"/>
            <w:szCs w:val="16"/>
          </w:rPr>
          <w:t>Правила</w:t>
        </w:r>
      </w:hyperlink>
      <w:r>
        <w:rPr>
          <w:rFonts w:ascii="Courier New" w:hAnsi="Courier New" w:cs="Courier New"/>
          <w:sz w:val="16"/>
          <w:szCs w:val="16"/>
        </w:rPr>
        <w:t xml:space="preserve"> содержания общего      Минрегион России        до 1 мая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имущества в многоквартирном доме и </w:t>
      </w:r>
      <w:hyperlink r:id="rId21" w:history="1">
        <w:r>
          <w:rPr>
            <w:rFonts w:ascii="Courier New" w:hAnsi="Courier New" w:cs="Courier New"/>
            <w:color w:val="0000FF"/>
            <w:sz w:val="16"/>
            <w:szCs w:val="16"/>
          </w:rPr>
          <w:t>Правила</w:t>
        </w:r>
      </w:hyperlink>
      <w:r>
        <w:rPr>
          <w:rFonts w:ascii="Courier New" w:hAnsi="Courier New" w:cs="Courier New"/>
          <w:sz w:val="16"/>
          <w:szCs w:val="16"/>
        </w:rPr>
        <w:t xml:space="preserve">                                  2010 г.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изменения размера платы за содержание и ремонт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жилого помещения в случае оказания услуг 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выполнения работ по управлению, содержанию 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ремонту общего имущества в многоквартирном доме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ненадлежащего качества и (или) с перерывами,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превышающими установленную продолжительность в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части требований по проведению мероприятий по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повышению энергоэффективности имущества общего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домового имущества (проект постановления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Правительства Российской Федерации)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45.   Разработка принципов установления органами          Минрегион России        до 1 мая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исполнительной власти субъектов Российской          Минэкономразвития       2010 г.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Федерации перечня мероприятий по энергосбережению  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и повышению энергетической эффективности в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отношении общего имущества собственников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помещений в многоквартирном доме (проект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постановления Правительства Российской Федерации)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46.   Разработка перечня мероприятий по                   органы исполнительной   2010 год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энергосбережению и повышению энергетической         власти субъектов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эффективности в отношении общего имущества в        Российской Федерации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многоквартирном доме, включаемых в состав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обязательных требований к содержанию общего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имущества в многоквартирном доме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47.   Разработка примерной </w:t>
      </w:r>
      <w:hyperlink r:id="rId22" w:history="1">
        <w:r>
          <w:rPr>
            <w:rFonts w:ascii="Courier New" w:hAnsi="Courier New" w:cs="Courier New"/>
            <w:color w:val="0000FF"/>
            <w:sz w:val="16"/>
            <w:szCs w:val="16"/>
          </w:rPr>
          <w:t>формы</w:t>
        </w:r>
      </w:hyperlink>
      <w:r>
        <w:rPr>
          <w:rFonts w:ascii="Courier New" w:hAnsi="Courier New" w:cs="Courier New"/>
          <w:sz w:val="16"/>
          <w:szCs w:val="16"/>
        </w:rPr>
        <w:t xml:space="preserve"> перечня мероприятий      Минрегион России        до 1 мая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для многоквартирного дома (группы многоквартирных   Минэкономразвития       2010 г.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домов) как в отношении общего имущества            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собственников помещений в многоквартирном доме,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так и в отношении помещений в многоквартирном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доме, проведение которых в большей степени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способствует энергосбережению и повышению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эффективности использования энергетических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ресурсов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Стимулирование применения энергосервисных договоров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при эксплуатации жилищного фонда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48.   Разработка примерных условий договоров купли-       Минэкономразвития       до 1 мая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продажи, поставки и передачи энергетических         России                  2010 г.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ресурсов (за исключением природного газа),          Минэнерго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включающих условия энергосервисного договора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(контракта)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49.   Внесение изменений в </w:t>
      </w:r>
      <w:hyperlink r:id="rId23" w:history="1">
        <w:r>
          <w:rPr>
            <w:rFonts w:ascii="Courier New" w:hAnsi="Courier New" w:cs="Courier New"/>
            <w:color w:val="0000FF"/>
            <w:sz w:val="16"/>
            <w:szCs w:val="16"/>
          </w:rPr>
          <w:t>Правила</w:t>
        </w:r>
      </w:hyperlink>
      <w:r>
        <w:rPr>
          <w:rFonts w:ascii="Courier New" w:hAnsi="Courier New" w:cs="Courier New"/>
          <w:sz w:val="16"/>
          <w:szCs w:val="16"/>
        </w:rPr>
        <w:t xml:space="preserve"> предоставления         Минрегион России        до 1 мая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коммунальных услуг гражданам в части особенностей                           2010 г.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оплаты коммунальных услуг при заключении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энергосервисного договора (контракта) (проект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постановления Правительства Российской Федерации)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Определение требований к энергоэффективности новых зданий, строений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и сооружений (в том числе многоквартирных домов)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 xml:space="preserve"> 50.   Разработка </w:t>
      </w:r>
      <w:hyperlink r:id="rId24" w:history="1">
        <w:r>
          <w:rPr>
            <w:rFonts w:ascii="Courier New" w:hAnsi="Courier New" w:cs="Courier New"/>
            <w:color w:val="0000FF"/>
            <w:sz w:val="16"/>
            <w:szCs w:val="16"/>
          </w:rPr>
          <w:t>правил</w:t>
        </w:r>
      </w:hyperlink>
      <w:r>
        <w:rPr>
          <w:rFonts w:ascii="Courier New" w:hAnsi="Courier New" w:cs="Courier New"/>
          <w:sz w:val="16"/>
          <w:szCs w:val="16"/>
        </w:rPr>
        <w:t xml:space="preserve"> установления требований к         Минрегион России        февраль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энергетической эффективности для зданий, строений   Минэкономразвития       2010 г.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и сооружений, а также </w:t>
      </w:r>
      <w:hyperlink r:id="rId25" w:history="1">
        <w:r>
          <w:rPr>
            <w:rFonts w:ascii="Courier New" w:hAnsi="Courier New" w:cs="Courier New"/>
            <w:color w:val="0000FF"/>
            <w:sz w:val="16"/>
            <w:szCs w:val="16"/>
          </w:rPr>
          <w:t>требований</w:t>
        </w:r>
      </w:hyperlink>
      <w:r>
        <w:rPr>
          <w:rFonts w:ascii="Courier New" w:hAnsi="Courier New" w:cs="Courier New"/>
          <w:sz w:val="16"/>
          <w:szCs w:val="16"/>
        </w:rPr>
        <w:t xml:space="preserve"> к правилам        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определения классов энергетической эффективности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многоквартирных домов (проект постановления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Правительства Российской Федерации)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51.   Разработка </w:t>
      </w:r>
      <w:hyperlink r:id="rId26" w:history="1">
        <w:r>
          <w:rPr>
            <w:rFonts w:ascii="Courier New" w:hAnsi="Courier New" w:cs="Courier New"/>
            <w:color w:val="0000FF"/>
            <w:sz w:val="16"/>
            <w:szCs w:val="16"/>
          </w:rPr>
          <w:t>правил</w:t>
        </w:r>
      </w:hyperlink>
      <w:r>
        <w:rPr>
          <w:rFonts w:ascii="Courier New" w:hAnsi="Courier New" w:cs="Courier New"/>
          <w:sz w:val="16"/>
          <w:szCs w:val="16"/>
        </w:rPr>
        <w:t xml:space="preserve"> определения классов               Минрегион России        до 1 мая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энергетической эффективности многоквартирных        Минэнерго России        2010 г.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домов, в том числе </w:t>
      </w:r>
      <w:hyperlink r:id="rId27" w:history="1">
        <w:r>
          <w:rPr>
            <w:rFonts w:ascii="Courier New" w:hAnsi="Courier New" w:cs="Courier New"/>
            <w:color w:val="0000FF"/>
            <w:sz w:val="16"/>
            <w:szCs w:val="16"/>
          </w:rPr>
          <w:t>требований</w:t>
        </w:r>
      </w:hyperlink>
      <w:r>
        <w:rPr>
          <w:rFonts w:ascii="Courier New" w:hAnsi="Courier New" w:cs="Courier New"/>
          <w:sz w:val="16"/>
          <w:szCs w:val="16"/>
        </w:rPr>
        <w:t xml:space="preserve"> к указателю класса    Ростехнадзор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энергетической эффективности многоквартирного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дома, размещаемого на фасаде многоквартирного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дома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52.   Определение требований к энергетической             Минрегион России        до 1 мая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эффективности зданий, строений и сооружений                                 2010 г.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53.   Внесение изменений в </w:t>
      </w:r>
      <w:hyperlink r:id="rId28" w:history="1">
        <w:r>
          <w:rPr>
            <w:rFonts w:ascii="Courier New" w:hAnsi="Courier New" w:cs="Courier New"/>
            <w:color w:val="0000FF"/>
            <w:sz w:val="16"/>
            <w:szCs w:val="16"/>
          </w:rPr>
          <w:t>Постановление</w:t>
        </w:r>
      </w:hyperlink>
      <w:r>
        <w:rPr>
          <w:rFonts w:ascii="Courier New" w:hAnsi="Courier New" w:cs="Courier New"/>
          <w:sz w:val="16"/>
          <w:szCs w:val="16"/>
        </w:rPr>
        <w:t xml:space="preserve"> Правительства    Минрегион России        до 1 апреля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Российской Федерации от 16 февраля 2008 г. N 87     Минэкономразвития       2010 г.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"О составе разделов проектной документации и       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требованиях к их содержанию" в части включения      Минэнерго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обязательных требований по энергоэффективности в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состав проектной документации (проект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постановления Правительства Российской Федерации)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Мероприятия в садоводческих, огороднических и дачных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некоммерческих объединениях граждан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54.   Разработка </w:t>
      </w:r>
      <w:hyperlink r:id="rId29" w:history="1">
        <w:r>
          <w:rPr>
            <w:rFonts w:ascii="Courier New" w:hAnsi="Courier New" w:cs="Courier New"/>
            <w:color w:val="0000FF"/>
            <w:sz w:val="16"/>
            <w:szCs w:val="16"/>
          </w:rPr>
          <w:t>перечня</w:t>
        </w:r>
      </w:hyperlink>
      <w:r>
        <w:rPr>
          <w:rFonts w:ascii="Courier New" w:hAnsi="Courier New" w:cs="Courier New"/>
          <w:sz w:val="16"/>
          <w:szCs w:val="16"/>
        </w:rPr>
        <w:t xml:space="preserve"> рекомендуемых мероприятий по     Минрегион России        до 1 мая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энергосбережению и повышению энергетической         Минэкономразвития       2010 г.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эффективности в отношении объектов инфраструктуры  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и другого имущества общего пользования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садоводческих, огороднических и дачных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некоммерческих объединений граждан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55.   Разработка дополнительного перечня рекомендуемых    органы                  с 1 мая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мероприятий по энергосбережению и повышению         исполнительной власти   2010 г.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энергетической эффективности в отношении объектов   субъектов Российской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инфраструктуры и другого имущества общего           Федерации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пользования садоводческих, огороднических 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дачных некоммерческих объединений граждан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IV. Мероприятия по энергосбережению и повышению энергетической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эффективности в государственном секторе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Изменения в системе закупок для государственных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или муниципальных нужд и финансировании бюджетных организаций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56.   Обеспечение закупки наиболее энергоэффективных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товаров для государственных или муниципальных нужд: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разработка правил установления требований, в том    Минэкономразвития       декабрь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числе первоочередных, по энергетической             России                  2009 г.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эффективности для товаров, работ, услуг,            Минэнерго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закупаемых для государственных и муниципальных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нужд (проект постановления Правительства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Российской Федерации)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определение требований к энергетической             Минэкономразвития       до 1 мая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эффективности товаров, работ и услуг, закупаемых    России                  2010 г.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для государственных или муниципальных нужд          Минпромторг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обеспечение реализации бюджетными учреждениями      федеральные органы      с 1 января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требований по энергетической эффективности          исполнительной власти,  2011 г.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товаров, работ и услуг, закупаемых для              являющиеся главными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государственных или муниципальных нужд              распорядителями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средств федерального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бюджета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Минфин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57.   Планирование расходов бюджета на оплату             Минфин России           ежегодно при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бюджетными учреждениями энергетических ресурсов     распорядители средств   формировании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исходя из сокращения потребления ими каждого        бюджетов субъектов      бюджетов на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энергоресурса на 3 процента по отношению к уровню   Российской Федерации и  очередной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2009 года в течение 5 лет начиная с 1 января 2010   муниципальных           финансовый год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г.:                                                 образований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 xml:space="preserve">       разработка порядка определения объема снижения      Минэкономразвития       до 1 марта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потребляемых бюджетным учреждением ресурсов в       России                  2010 г.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сопоставимых условиях для целей реализации          Минфин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требований Федерального </w:t>
      </w:r>
      <w:hyperlink r:id="rId30" w:history="1">
        <w:r>
          <w:rPr>
            <w:rFonts w:ascii="Courier New" w:hAnsi="Courier New" w:cs="Courier New"/>
            <w:color w:val="0000FF"/>
            <w:sz w:val="16"/>
            <w:szCs w:val="16"/>
          </w:rPr>
          <w:t>закона</w:t>
        </w:r>
      </w:hyperlink>
      <w:r>
        <w:rPr>
          <w:rFonts w:ascii="Courier New" w:hAnsi="Courier New" w:cs="Courier New"/>
          <w:sz w:val="16"/>
          <w:szCs w:val="16"/>
        </w:rPr>
        <w:t xml:space="preserve">                      Минэнерго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подготовка разъяснений по вопросу использования     Минфин России           до 1 мая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средств бюджетными учреждениями, сэкономленных в    Минэкономразвития       2010 г.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результате мероприятий по энергосбережению и       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повышению энергоэффективности сверх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установленного снижения на 3 процента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Расширение применения энергосервисных контрактов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в бюджетной сфере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58.   Разработка требований к условиям контракта на       Минэкономразвития       до 31 января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оказание энергосервисных услуг                      России                  2010 г.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59.   Проведение разъяснительной работы среди             Минфин России           до 1 января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руководителей бюджетных учреждений о возможностях   субъекты                2011 г.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заключения энергосервисных контрактов и об          Российской Федерации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особенностях закупки энергосервисных услуг          муниципальные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образования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V. Мероприятия по повышению энергетической эффективности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в секторах экономики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Государственная программа энергосбережения и повышения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энергетической эффективности на период до 2020 года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60.   Разработка государственной программы                Минэнерго России        декабрь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энергосбережения и повышения энергетической         Минэкономразвития       2009 г.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эффективности на период до 2020 года (проект акта  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Правительства Российской Федерации)                 Минпромторг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61.   Создание межведомственного координационного         Минэнерго России        до 1 апреля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совета в целях обеспечения согласованных действий   Минэкономразвития       2010 г.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при реализации государственной программы           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энергосбережения и повышения энергетической         Минрегион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эффективности на период до 2020 года                Минпромторг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Минфин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Минсельхоз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Минтранс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Минздравсоцразвития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Минобороны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Минобрнауки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Минюст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МВД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Росстат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ФСТ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ФСБ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Ростехрегулирование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62.   Формирование дирекции государственной программы     Минэнерго России        до 1 апреля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энергосбережения и повышения энергетической                                 2010 г.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эффективности на период до 2020 года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63.   Разработка организационно-финансового плана         Минэнерго России        до 1 апреля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выполнения мероприятий в рамках государственной     Минэкономразвития       2010 г.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программы энергосбережения и повышения             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энергетической эффективности на период до 2020      Минрегион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года, обеспечивающих реализацию типовых проектов    Минпромторг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программы                                           Минфин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Минсельхоз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Минтранс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Минздравсоцразвития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Минобороны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Минобрнауки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Минюст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МВД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Росстат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ФСТ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ФСБ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Ростехрегулирование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64.   Определение исполнителей типовых проектов и         Минэнерго России        до 1 июля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 xml:space="preserve">       мероприятий государственной программы               Минэкономразвития       2010 г.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энергосбережения и повышения энергетической        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эффективности на период до 2020 года                Минрегион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Минпромторг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Минфин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Минсельхоз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Минтранс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Минздравсоцразвития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Минобороны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Минобрнауки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Минюст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МВД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Росстат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ФСТ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ФСБ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Ростехрегулирование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65.   Анализ результативности государственной программы   Минэнерго России        до 1 апреля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энергосбережения и повышения энергетической         Минэкономразвития       2011 г.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эффективности на период до 2020 года               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Минрегион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Минпромторг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Минсельхоз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Минтранс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66.   Уточнение организационно-финансового плана          Минэнерго России        до 1 апреля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выполнения мероприятий по реализации                Минэкономразвития       2011 г.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государственной программы энергосбережения и       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повышения энергетической эффективности на период    Минрегион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до 2020 года на основе оценки результативности      Минпромторг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выполнения в 2010 году мероприятий указанной        Минфин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программы и достижения целевых индикаторов          Минсельхоз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Минтранс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Минздравсоцразвития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Минобороны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Минобрнауки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Минюст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МВД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Росстат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ФСТ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ФСБ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Росстандарт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(в ред. </w:t>
      </w:r>
      <w:hyperlink r:id="rId31" w:history="1">
        <w:r>
          <w:rPr>
            <w:rFonts w:ascii="Courier New" w:hAnsi="Courier New" w:cs="Courier New"/>
            <w:color w:val="0000FF"/>
            <w:sz w:val="16"/>
            <w:szCs w:val="16"/>
          </w:rPr>
          <w:t>Постановления</w:t>
        </w:r>
      </w:hyperlink>
      <w:r>
        <w:rPr>
          <w:rFonts w:ascii="Courier New" w:hAnsi="Courier New" w:cs="Courier New"/>
          <w:sz w:val="16"/>
          <w:szCs w:val="16"/>
        </w:rPr>
        <w:t xml:space="preserve"> Правительства РФ от 02.09.2010 N 659)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VI. Реализация региональных и муниципальных программ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в области энергосбережения и повышения энергетической эффективности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67.   Разработка требований к региональным и              Минрегион России        декабрь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муниципальным программам в области                  Минэнерго России        2009 г.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энергосбережения и повышения энергетической         Минэкономразвития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эффективности (проект постановления Правительства  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Российской Федерации)                               Минфин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68.   Разработка </w:t>
      </w:r>
      <w:hyperlink r:id="rId32" w:history="1">
        <w:r>
          <w:rPr>
            <w:rFonts w:ascii="Courier New" w:hAnsi="Courier New" w:cs="Courier New"/>
            <w:color w:val="0000FF"/>
            <w:sz w:val="16"/>
            <w:szCs w:val="16"/>
          </w:rPr>
          <w:t>примерного перечня</w:t>
        </w:r>
      </w:hyperlink>
      <w:r>
        <w:rPr>
          <w:rFonts w:ascii="Courier New" w:hAnsi="Courier New" w:cs="Courier New"/>
          <w:sz w:val="16"/>
          <w:szCs w:val="16"/>
        </w:rPr>
        <w:t xml:space="preserve"> мероприятий в         Минэкономразвития       до 1 февраля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области энергосбережения и повышения                России                  2010 г.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энергетической эффективности, который может быть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использован в целях разработки региональных 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муниципальных программ в области энергосбережения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и повышения энергетической эффективности в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качестве рекомендаций для субъектов Российской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Федерации и муниципальных образований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69.   Разработка региональных и муниципальных программ    органы исполнительной   до 1 августа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в области энергосбережения и повышения              власти субъектов        2010 г.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энергоэффективности                                 Российской Федерации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органы местного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самоуправления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70.   Рассмотрение вопросов о выделении субсидий из       Минфин России           первое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федерального бюджета на реализацию наиболее         Минэнерго России        полугодие 2010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эффективных региональных и муниципальных программ   Минрегион России        года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в области энергосбережения и повышения              Минэкономразвития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энергетической эффективности                       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VII. Энергосбережение и энергоэффективность в организациях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 xml:space="preserve">                   с государственным (муниципальным) участием и в организациях,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осуществляющих регулируемые виды деятельности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Реализация программ по энергосбережению и повышению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энергоэффективности регулируемыми организациями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71.   Разработка правил установления требований к         Минэкономразвития       до 1 февраля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программам по энергосбережению и повышению          России                  2010 г.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энергетической эффективности организаций,           Минэнерго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осуществляющих регулируемые виды деятельности       ФСТ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(проект постановления Правительства Российской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Федерации)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72.   Разработка требований к программам по               ФСТ России              до 1 апреля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энергосбережению и повышению энергетической         органы исполнительной   2010 г.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эффективности организаций с государственным         власти субъектов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(муниципальным) участием и организаций,             Российской Федерации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осуществляющих регулируемые виды деятельности       органы местного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самоуправления,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наделенные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полномочиями в области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регулирования цен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(тарифов)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73.   Обеспечение разработки программ по                  органы исполнительной   до 15 мая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энергосбережению и повышению энергетической         власти                  2010 г.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эффективности в организациях с государственным      органы местного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(муниципальным) участием и организациях,            самоуправления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осуществляющих регулируемые виды деятельности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74.   Разработка плана мероприятий по реализации          Минэкономразвития       декабрь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концепции государственной тарифно-ценовой           России                  2009 г.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политики в инфраструктурном секторе экономики в     Минэнерго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2009 - 2011 годах с учетом мер по                   Минрегион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энергосбережению и повышению энергетической         ФСТ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эффективности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VIII. Мероприятия по развитию рынка энергосервисных услуг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Энергетическое обследование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75.   Разработка требований к энергетическому паспорту,   Минэнерго России        до 1 марта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составленному по результатам обязательного          Минэкономразвития       2010 г.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энергетического обследования, а также к            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энергетическому паспорту, составленному на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основании проектной документации, правил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предоставления копии энергетического паспорта,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составленного по результатам обязательного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энергетического обследования, в уполномоченный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федеральный орган исполнительной власти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76.   Координация создания саморегулируемых организаций   Минэкономразвития       до 1 июля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в области энергетического обследования и            России                  2010 г.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опубликование информации о таких организациях       Минэнерго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77.   Организация работ по проведению энергетического     Минэнерго России        1-е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аудита в соответствии с требованиями Федерального   Минэкономразвития       энергетическое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</w:t>
      </w:r>
      <w:hyperlink r:id="rId33" w:history="1">
        <w:r>
          <w:rPr>
            <w:rFonts w:ascii="Courier New" w:hAnsi="Courier New" w:cs="Courier New"/>
            <w:color w:val="0000FF"/>
            <w:sz w:val="16"/>
            <w:szCs w:val="16"/>
          </w:rPr>
          <w:t>закона</w:t>
        </w:r>
      </w:hyperlink>
      <w:r>
        <w:rPr>
          <w:rFonts w:ascii="Courier New" w:hAnsi="Courier New" w:cs="Courier New"/>
          <w:sz w:val="16"/>
          <w:szCs w:val="16"/>
        </w:rPr>
        <w:t xml:space="preserve">                                              России                  обследование -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до 31 декабря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2012 г.,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последующие -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не реже чем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один раз в 5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лет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IX. Мероприятия по развитию инструментов финансирования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мероприятий повышения энергетической эффективности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и энергосбережения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78.   Внесение изменений в меморандум государственной     Минэкономразвития       декабрь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корпорации "Банк развития и внешнеэкономической     России                  2009 г.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деятельности (Внешэкономбанк)" в части отнесения    с участием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проектов повышения энергетической эффективности и   государственной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энергосбережения к приоритетным направлениям        корпорации "Банк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финансирования (проект распоряжения Правительства   развития 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Российской Федерации)                               внешнеэкономической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деятельности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(Внешэкономбанк)"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79.   Разработка типовых тиражируемых инструментов        Минэкономразвития       до 1 марта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финансирования проектов повышения энергетической    России                  2010 г.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эффективности и энергосбережения в первую очередь   Минпромторг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на основе энергосервисных контрактов                с участием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государственной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корпорации "Банк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развития 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внешнеэкономической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деятельности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(Внешэкономбанк)",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открытого акционерного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общества "Акционерный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коммерческий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Сберегательный банк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Российской Федерации",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открытого акционерного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общества "Банк ВТБ"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X. Информационное обеспечение мероприятий по энергосбережению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и повышению энергетической эффективности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Создание и обеспечение функционирования государственной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информационной системы в области энергосбережения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и повышения энергетической эффективности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80.   Разработка </w:t>
      </w:r>
      <w:hyperlink r:id="rId34" w:history="1">
        <w:r>
          <w:rPr>
            <w:rFonts w:ascii="Courier New" w:hAnsi="Courier New" w:cs="Courier New"/>
            <w:color w:val="0000FF"/>
            <w:sz w:val="16"/>
            <w:szCs w:val="16"/>
          </w:rPr>
          <w:t>правил</w:t>
        </w:r>
      </w:hyperlink>
      <w:r>
        <w:rPr>
          <w:rFonts w:ascii="Courier New" w:hAnsi="Courier New" w:cs="Courier New"/>
          <w:sz w:val="16"/>
          <w:szCs w:val="16"/>
        </w:rPr>
        <w:t xml:space="preserve"> создания государственной          Минэкономразвития       декабрь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информационной системы в области энергосбережения   России                  2009 г.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и повышения энергетической эффективности и          Минэнерго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условий для ее функционирования (проект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постановления Правительства Российской Федерации)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81.   Создание и обеспечение функционирования             Минэнерго России        с 1 января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государственной информационной системы в области                            2010 г.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энергосбережения и повышения энергетической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эффективности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Создание и обеспечение функционирования обучающих центров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энергетической эффективности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82.   Создание обучающих центров энергетической           Минобрнауки России      2010 год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эффективности в учебных заведениях                  Минэнерго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83.   Создание региональных обучающих центров             Минэнерго России        2010 год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энергетической эффективности                        Минрегион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органы исполнительной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власти субъектов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Российской Федерации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с участием органов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местного самоуправления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84.   Организация отраслевых обучающих центров            Минэнерго России        2010 год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энергетической эффективности                        Минпромторг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Минтранс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85.   Реализация информационной кампании в области        Минэкономразвития       начиная с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энергосбережения и повышения энергетической         России                  2010 года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эффективности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XI. Направления и формы государственной поддержки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энергосбережения и повышения энергетической эффективности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86.   Определение перечня объектов и технологий,          Минфин России           1 апреля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имеющих высокую энергетическую эффективность,       Минпромторг России      2010 г.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осуществление инвестиций в создание которых         Минэнерго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является основанием для предоставления              Минэкономразвития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инвестиционного налогового кредита (проект         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постановления Правительства Российской Федерации)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87.   Определение перечня основных средств, относящихся   Минпромторг России,     IV квартал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к объектам, имеющим высокую энергетическую          Минэнерго России,       2011 г.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эффективность, для которых не предусмотрено         Минэкономразвития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установление классов энергетической                 России,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эффективности, в отношении которых                  Росстандарт,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налогоплательщики вправе применять к основной       Минфин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норме амортизации специальный коэффициент, но не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 xml:space="preserve">       выше 2 (проект постановления Правительства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Российской Федерации)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(в ред. </w:t>
      </w:r>
      <w:hyperlink r:id="rId35" w:history="1">
        <w:r>
          <w:rPr>
            <w:rFonts w:ascii="Courier New" w:hAnsi="Courier New" w:cs="Courier New"/>
            <w:color w:val="0000FF"/>
            <w:sz w:val="16"/>
            <w:szCs w:val="16"/>
          </w:rPr>
          <w:t>распоряжения</w:t>
        </w:r>
      </w:hyperlink>
      <w:r>
        <w:rPr>
          <w:rFonts w:ascii="Courier New" w:hAnsi="Courier New" w:cs="Courier New"/>
          <w:sz w:val="16"/>
          <w:szCs w:val="16"/>
        </w:rPr>
        <w:t xml:space="preserve"> Правительства РФ от 23.09.2010 N 1579-р)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88.   Внесение изменений в порядок организации работы     ФНС России              1 мая 2010 г.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по предоставлению отсрочки, рассрочки 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инвестиционного налогового кредита по уплате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налогов и сборов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89.   Подготовка предложений о применении мер             Минэкономразвития       1 мая 2010 г.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стимулирующего характера, предусмотренных          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законодательством Российской Федерации о налогах    Минпромторг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и сборах, путем возмещения части затрат на уплату   Минфин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процентов по кредитам и займам, полученным в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российских кредитных организациях на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осуществление инвестиционной деятельности,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реализацию инвестиционных проектов в области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энергосбережения и повышения энергетической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эффективности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XII. Формирование системы мониторинга повышения энергетической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эффективности экономики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90.   Формирование на базе федерального                   Минэнерго России        1 января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государственного учреждения "Российское             Минэкономразвития       2010 г.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энергетическое агентство" Министерства             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энергетики Российской Федерации центра сбора        Минрегион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и обработки информации по проектам, реализуемым     Минпромторг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в рамках деятельности рабочей группы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"Энергоэффективность" при Комиссии при Президенте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Российской Федерации по модернизации 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технологическому развитию экономики России, а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также региональным и муниципальным программам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энергосбережения и повышения энергетической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эффективности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(в ред. </w:t>
      </w:r>
      <w:hyperlink r:id="rId36" w:history="1">
        <w:r>
          <w:rPr>
            <w:rFonts w:ascii="Courier New" w:hAnsi="Courier New" w:cs="Courier New"/>
            <w:color w:val="0000FF"/>
            <w:sz w:val="16"/>
            <w:szCs w:val="16"/>
          </w:rPr>
          <w:t>Постановления</w:t>
        </w:r>
      </w:hyperlink>
      <w:r>
        <w:rPr>
          <w:rFonts w:ascii="Courier New" w:hAnsi="Courier New" w:cs="Courier New"/>
          <w:sz w:val="16"/>
          <w:szCs w:val="16"/>
        </w:rPr>
        <w:t xml:space="preserve"> Правительства РФ от 22.04.2010 N 275)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91.   Формирование федерального центра методологической   Минэкономразвития       1 января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поддержки, аналитического и нормативно-правового    России                  2010 г.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сопровождения процесса повышения энергетической     Минэнерго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эффективности экономики Российской Федерации,       Минрегион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построение процедур его взаимодействия с            Минпромторг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федеральным государственным учреждением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"Российское энергетическое агентство" Министерства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энергетики Российской Федерации, заинтересованными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органами исполнительной власти, рабочей группой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"Энергоэффективность" при Комиссии при Президенте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Российской Федерации по модернизации 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технологическому развитию экономики России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(в ред. </w:t>
      </w:r>
      <w:hyperlink r:id="rId37" w:history="1">
        <w:r>
          <w:rPr>
            <w:rFonts w:ascii="Courier New" w:hAnsi="Courier New" w:cs="Courier New"/>
            <w:color w:val="0000FF"/>
            <w:sz w:val="16"/>
            <w:szCs w:val="16"/>
          </w:rPr>
          <w:t>Постановления</w:t>
        </w:r>
      </w:hyperlink>
      <w:r>
        <w:rPr>
          <w:rFonts w:ascii="Courier New" w:hAnsi="Courier New" w:cs="Courier New"/>
          <w:sz w:val="16"/>
          <w:szCs w:val="16"/>
        </w:rPr>
        <w:t xml:space="preserve"> Правительства РФ от 22.04.2010 N 275)</w:t>
      </w:r>
    </w:p>
    <w:p w:rsidR="007261EF" w:rsidRDefault="007261EF" w:rsidP="007261EF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261EF" w:rsidRDefault="007261EF" w:rsidP="007261EF">
      <w:pPr>
        <w:pStyle w:val="ConsPlusNormal"/>
        <w:jc w:val="both"/>
      </w:pPr>
    </w:p>
    <w:p w:rsidR="007261EF" w:rsidRDefault="007261EF" w:rsidP="007261EF">
      <w:pPr>
        <w:pStyle w:val="ConsPlusNormal"/>
        <w:jc w:val="both"/>
      </w:pPr>
    </w:p>
    <w:p w:rsidR="003A7DC7" w:rsidRDefault="007261EF">
      <w:bookmarkStart w:id="2" w:name="_GoBack"/>
      <w:bookmarkEnd w:id="2"/>
    </w:p>
    <w:sectPr w:rsidR="003A7DC7" w:rsidSect="00856C15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1EF"/>
    <w:rsid w:val="000008E7"/>
    <w:rsid w:val="0001355F"/>
    <w:rsid w:val="00032E7E"/>
    <w:rsid w:val="00041968"/>
    <w:rsid w:val="0004261A"/>
    <w:rsid w:val="000538D7"/>
    <w:rsid w:val="00057361"/>
    <w:rsid w:val="00075ADE"/>
    <w:rsid w:val="00080416"/>
    <w:rsid w:val="000B1F4E"/>
    <w:rsid w:val="000B3043"/>
    <w:rsid w:val="000B3671"/>
    <w:rsid w:val="000C1C2E"/>
    <w:rsid w:val="000F343C"/>
    <w:rsid w:val="00107E1B"/>
    <w:rsid w:val="001218A8"/>
    <w:rsid w:val="00125B1B"/>
    <w:rsid w:val="00134AAA"/>
    <w:rsid w:val="00143703"/>
    <w:rsid w:val="0015366C"/>
    <w:rsid w:val="00162DDB"/>
    <w:rsid w:val="00165E50"/>
    <w:rsid w:val="00180943"/>
    <w:rsid w:val="00181EFE"/>
    <w:rsid w:val="00190E95"/>
    <w:rsid w:val="001A187E"/>
    <w:rsid w:val="001A7F74"/>
    <w:rsid w:val="002053DD"/>
    <w:rsid w:val="00206ACE"/>
    <w:rsid w:val="0024035F"/>
    <w:rsid w:val="00241CE9"/>
    <w:rsid w:val="00245680"/>
    <w:rsid w:val="00264047"/>
    <w:rsid w:val="002767D9"/>
    <w:rsid w:val="002A2DBD"/>
    <w:rsid w:val="002A735F"/>
    <w:rsid w:val="002C0DAD"/>
    <w:rsid w:val="002D4A42"/>
    <w:rsid w:val="002E599C"/>
    <w:rsid w:val="002F52F2"/>
    <w:rsid w:val="00317D0A"/>
    <w:rsid w:val="00326AA1"/>
    <w:rsid w:val="00351316"/>
    <w:rsid w:val="003517BC"/>
    <w:rsid w:val="00360AA0"/>
    <w:rsid w:val="00361217"/>
    <w:rsid w:val="0037218E"/>
    <w:rsid w:val="003740CE"/>
    <w:rsid w:val="00386E4D"/>
    <w:rsid w:val="00392604"/>
    <w:rsid w:val="003A11DB"/>
    <w:rsid w:val="003A71F0"/>
    <w:rsid w:val="003C15EF"/>
    <w:rsid w:val="00420EE4"/>
    <w:rsid w:val="00425CD1"/>
    <w:rsid w:val="004305AA"/>
    <w:rsid w:val="00437E6F"/>
    <w:rsid w:val="00447D88"/>
    <w:rsid w:val="004506F4"/>
    <w:rsid w:val="0047064E"/>
    <w:rsid w:val="0047352C"/>
    <w:rsid w:val="00475B52"/>
    <w:rsid w:val="00485E4B"/>
    <w:rsid w:val="00494550"/>
    <w:rsid w:val="004A54E8"/>
    <w:rsid w:val="004C7EEF"/>
    <w:rsid w:val="004D7247"/>
    <w:rsid w:val="004E70D0"/>
    <w:rsid w:val="004E7D90"/>
    <w:rsid w:val="004F21A0"/>
    <w:rsid w:val="004F541D"/>
    <w:rsid w:val="00513890"/>
    <w:rsid w:val="00513F98"/>
    <w:rsid w:val="00535F25"/>
    <w:rsid w:val="0053707D"/>
    <w:rsid w:val="00542B7E"/>
    <w:rsid w:val="005573A5"/>
    <w:rsid w:val="00560292"/>
    <w:rsid w:val="00577693"/>
    <w:rsid w:val="00593ACC"/>
    <w:rsid w:val="005C79B0"/>
    <w:rsid w:val="005D0004"/>
    <w:rsid w:val="00603CE7"/>
    <w:rsid w:val="00604C9C"/>
    <w:rsid w:val="006050CE"/>
    <w:rsid w:val="00625F5F"/>
    <w:rsid w:val="00651B06"/>
    <w:rsid w:val="006808BE"/>
    <w:rsid w:val="0068161A"/>
    <w:rsid w:val="0069636E"/>
    <w:rsid w:val="006C122F"/>
    <w:rsid w:val="006E4A61"/>
    <w:rsid w:val="007151A8"/>
    <w:rsid w:val="007261EF"/>
    <w:rsid w:val="00732A19"/>
    <w:rsid w:val="00732D1A"/>
    <w:rsid w:val="00757B1C"/>
    <w:rsid w:val="007623D0"/>
    <w:rsid w:val="00772D48"/>
    <w:rsid w:val="007759CA"/>
    <w:rsid w:val="007A5BC5"/>
    <w:rsid w:val="007A5C02"/>
    <w:rsid w:val="007A70BE"/>
    <w:rsid w:val="007B4227"/>
    <w:rsid w:val="007D549D"/>
    <w:rsid w:val="007E0834"/>
    <w:rsid w:val="007F61E1"/>
    <w:rsid w:val="00816274"/>
    <w:rsid w:val="00820CA5"/>
    <w:rsid w:val="00825370"/>
    <w:rsid w:val="00830F70"/>
    <w:rsid w:val="0085470B"/>
    <w:rsid w:val="00871773"/>
    <w:rsid w:val="008867C5"/>
    <w:rsid w:val="00897C21"/>
    <w:rsid w:val="008A0E25"/>
    <w:rsid w:val="008C45EF"/>
    <w:rsid w:val="008E05A1"/>
    <w:rsid w:val="008E42E9"/>
    <w:rsid w:val="008F043C"/>
    <w:rsid w:val="009019F0"/>
    <w:rsid w:val="00901B17"/>
    <w:rsid w:val="00921815"/>
    <w:rsid w:val="00943FAB"/>
    <w:rsid w:val="00955577"/>
    <w:rsid w:val="00977260"/>
    <w:rsid w:val="009A4EFC"/>
    <w:rsid w:val="009A6C4C"/>
    <w:rsid w:val="009A7830"/>
    <w:rsid w:val="009C7D94"/>
    <w:rsid w:val="009D417B"/>
    <w:rsid w:val="009E605C"/>
    <w:rsid w:val="009F06C6"/>
    <w:rsid w:val="009F1884"/>
    <w:rsid w:val="00A63F8A"/>
    <w:rsid w:val="00A77717"/>
    <w:rsid w:val="00A84340"/>
    <w:rsid w:val="00A913AE"/>
    <w:rsid w:val="00AD04CA"/>
    <w:rsid w:val="00AD0C32"/>
    <w:rsid w:val="00AD3536"/>
    <w:rsid w:val="00AE6A24"/>
    <w:rsid w:val="00AF15AC"/>
    <w:rsid w:val="00AF4754"/>
    <w:rsid w:val="00B20BAD"/>
    <w:rsid w:val="00B40EC3"/>
    <w:rsid w:val="00B438F6"/>
    <w:rsid w:val="00B623F2"/>
    <w:rsid w:val="00B81820"/>
    <w:rsid w:val="00B86ACF"/>
    <w:rsid w:val="00B91AC6"/>
    <w:rsid w:val="00BA7B94"/>
    <w:rsid w:val="00BB5F40"/>
    <w:rsid w:val="00BD28F5"/>
    <w:rsid w:val="00BE222F"/>
    <w:rsid w:val="00BE7632"/>
    <w:rsid w:val="00C07435"/>
    <w:rsid w:val="00C3149C"/>
    <w:rsid w:val="00C506A9"/>
    <w:rsid w:val="00CB4EF6"/>
    <w:rsid w:val="00CC24A7"/>
    <w:rsid w:val="00CC4B6D"/>
    <w:rsid w:val="00CE0E90"/>
    <w:rsid w:val="00CE63A1"/>
    <w:rsid w:val="00CE71C0"/>
    <w:rsid w:val="00CF1761"/>
    <w:rsid w:val="00CF1859"/>
    <w:rsid w:val="00D1478B"/>
    <w:rsid w:val="00D147CE"/>
    <w:rsid w:val="00D25665"/>
    <w:rsid w:val="00D36876"/>
    <w:rsid w:val="00D74AAF"/>
    <w:rsid w:val="00DB4429"/>
    <w:rsid w:val="00DB536F"/>
    <w:rsid w:val="00DC44EC"/>
    <w:rsid w:val="00DC6C0A"/>
    <w:rsid w:val="00DF0A85"/>
    <w:rsid w:val="00E01739"/>
    <w:rsid w:val="00E10E3A"/>
    <w:rsid w:val="00E20205"/>
    <w:rsid w:val="00E56ADF"/>
    <w:rsid w:val="00E8721B"/>
    <w:rsid w:val="00EA1AE3"/>
    <w:rsid w:val="00EB02AC"/>
    <w:rsid w:val="00EB3D69"/>
    <w:rsid w:val="00ED342F"/>
    <w:rsid w:val="00EE304B"/>
    <w:rsid w:val="00EE5CFE"/>
    <w:rsid w:val="00F17CF8"/>
    <w:rsid w:val="00F311D9"/>
    <w:rsid w:val="00F32AD9"/>
    <w:rsid w:val="00F62E27"/>
    <w:rsid w:val="00F64C76"/>
    <w:rsid w:val="00F81534"/>
    <w:rsid w:val="00F82157"/>
    <w:rsid w:val="00F8416A"/>
    <w:rsid w:val="00FA0AF0"/>
    <w:rsid w:val="00FA5065"/>
    <w:rsid w:val="00FA52B0"/>
    <w:rsid w:val="00FB606B"/>
    <w:rsid w:val="00FC2BB7"/>
    <w:rsid w:val="00FE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61E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7261E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61E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7261E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9C72AA3465E6631A7252FCC5E5D14A5A5B9DE827743722EB45224E211561J" TargetMode="External"/><Relationship Id="rId13" Type="http://schemas.openxmlformats.org/officeDocument/2006/relationships/hyperlink" Target="consultantplus://offline/ref=FA9C72AA3465E6631A7252FCC5E5D14A5A5C94E629723722EB45224E215169954BBBB20D48D0EFD01D65J" TargetMode="External"/><Relationship Id="rId18" Type="http://schemas.openxmlformats.org/officeDocument/2006/relationships/hyperlink" Target="consultantplus://offline/ref=FA9C72AA3465E6631A7252FCC5E5D14A5A5B9DE827743722EB45224E211561J" TargetMode="External"/><Relationship Id="rId26" Type="http://schemas.openxmlformats.org/officeDocument/2006/relationships/hyperlink" Target="consultantplus://offline/ref=FA9C72AA3465E6631A7252FCC5E5D14A5A5E91E223743722EB45224E215169954BBBB20D48D0EFD31D67J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A9C72AA3465E6631A7252FCC5E5D14A5A5B93E426723722EB45224E215169954BBBB20D48D0EED01D63J" TargetMode="External"/><Relationship Id="rId34" Type="http://schemas.openxmlformats.org/officeDocument/2006/relationships/hyperlink" Target="consultantplus://offline/ref=FA9C72AA3465E6631A7252FCC5E5D14A5A5F94E023723722EB45224E215169954BBBB20D48D0EFD31D63J" TargetMode="External"/><Relationship Id="rId7" Type="http://schemas.openxmlformats.org/officeDocument/2006/relationships/hyperlink" Target="consultantplus://offline/ref=FA9C72AA3465E6631A7252FCC5E5D14A5A5F90E324773722EB45224E215169954BBBB20D48D0EFD21D66J" TargetMode="External"/><Relationship Id="rId12" Type="http://schemas.openxmlformats.org/officeDocument/2006/relationships/hyperlink" Target="consultantplus://offline/ref=FA9C72AA3465E6631A7252FCC5E5D14A5A5F95E427773722EB45224E215169954BBBB20D48D0EFD31D65J" TargetMode="External"/><Relationship Id="rId17" Type="http://schemas.openxmlformats.org/officeDocument/2006/relationships/hyperlink" Target="consultantplus://offline/ref=FA9C72AA3465E6631A7252FCC5E5D14A5A5D91E924743722EB45224E215169954BBBB20D48D0EFD61D6DJ" TargetMode="External"/><Relationship Id="rId25" Type="http://schemas.openxmlformats.org/officeDocument/2006/relationships/hyperlink" Target="consultantplus://offline/ref=FA9C72AA3465E6631A7252FCC5E5D14A5A5F9CE921753722EB45224E215169954BBBB20D48D0EFD71D61J" TargetMode="External"/><Relationship Id="rId33" Type="http://schemas.openxmlformats.org/officeDocument/2006/relationships/hyperlink" Target="consultantplus://offline/ref=FA9C72AA3465E6631A7252FCC5E5D14A5A5B9DE827743722EB45224E211561J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A9C72AA3465E6631A7252FCC5E5D14A5A5D91E924743722EB45224E215169954BBBB20D48D0EFD31D64J" TargetMode="External"/><Relationship Id="rId20" Type="http://schemas.openxmlformats.org/officeDocument/2006/relationships/hyperlink" Target="consultantplus://offline/ref=FA9C72AA3465E6631A7252FCC5E5D14A5A5B93E426723722EB45224E215169954BBBB20D48D0EFD01D64J" TargetMode="External"/><Relationship Id="rId29" Type="http://schemas.openxmlformats.org/officeDocument/2006/relationships/hyperlink" Target="consultantplus://offline/ref=FA9C72AA3465E6631A7252FCC5E5D14A5A5F91E525753722EB45224E215169954BBBB20D48D0EFD31D67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A9C72AA3465E6631A7252FCC5E5D14A5A5C9CE8227D3722EB45224E215169954BBBB20D48D0EFD01D64J" TargetMode="External"/><Relationship Id="rId11" Type="http://schemas.openxmlformats.org/officeDocument/2006/relationships/hyperlink" Target="consultantplus://offline/ref=FA9C72AA3465E6631A7252FCC5E5D14A5A5F90E324773722EB45224E215169954BBBB20D48D0EFD21D66J" TargetMode="External"/><Relationship Id="rId24" Type="http://schemas.openxmlformats.org/officeDocument/2006/relationships/hyperlink" Target="consultantplus://offline/ref=FA9C72AA3465E6631A7252FCC5E5D14A5A5F9CE921753722EB45224E215169954BBBB20D48D0EFD31D61J" TargetMode="External"/><Relationship Id="rId32" Type="http://schemas.openxmlformats.org/officeDocument/2006/relationships/hyperlink" Target="consultantplus://offline/ref=FA9C72AA3465E6631A7252FCC5E5D14A525893E6237F6A28E31C2E4C265E36824CF2BE0C48D0EF1D6AJ" TargetMode="External"/><Relationship Id="rId37" Type="http://schemas.openxmlformats.org/officeDocument/2006/relationships/hyperlink" Target="consultantplus://offline/ref=FA9C72AA3465E6631A7252FCC5E5D14A525692E9287F6A28E31C2E4C265E36824CF2BE0C48D0EE1D60J" TargetMode="External"/><Relationship Id="rId5" Type="http://schemas.openxmlformats.org/officeDocument/2006/relationships/hyperlink" Target="consultantplus://offline/ref=FA9C72AA3465E6631A7252FCC5E5D14A525692E9287F6A28E31C2E4C265E36824CF2BE0C48D0EE1D60J" TargetMode="External"/><Relationship Id="rId15" Type="http://schemas.openxmlformats.org/officeDocument/2006/relationships/hyperlink" Target="consultantplus://offline/ref=FA9C72AA3465E6631A7252FCC5E5D14A5A5A97E6257D3722EB45224E215169954BBBB20D48D0EFD21D6DJ" TargetMode="External"/><Relationship Id="rId23" Type="http://schemas.openxmlformats.org/officeDocument/2006/relationships/hyperlink" Target="consultantplus://offline/ref=FA9C72AA3465E6631A7252FCC5E5D14A5A5C94E629723722EB45224E215169954BBBB20D48D0EFD01D65J" TargetMode="External"/><Relationship Id="rId28" Type="http://schemas.openxmlformats.org/officeDocument/2006/relationships/hyperlink" Target="consultantplus://offline/ref=FA9C72AA3465E6631A7252FCC5E5D14A5A5A95E427743722EB45224E211561J" TargetMode="External"/><Relationship Id="rId36" Type="http://schemas.openxmlformats.org/officeDocument/2006/relationships/hyperlink" Target="consultantplus://offline/ref=FA9C72AA3465E6631A7252FCC5E5D14A525692E9287F6A28E31C2E4C265E36824CF2BE0C48D0EE1D60J" TargetMode="External"/><Relationship Id="rId10" Type="http://schemas.openxmlformats.org/officeDocument/2006/relationships/hyperlink" Target="consultantplus://offline/ref=FA9C72AA3465E6631A7252FCC5E5D14A5A5C9CE8227D3722EB45224E215169954BBBB20D48D0EFD01D64J" TargetMode="External"/><Relationship Id="rId19" Type="http://schemas.openxmlformats.org/officeDocument/2006/relationships/hyperlink" Target="consultantplus://offline/ref=FA9C72AA3465E6631A7252FCC5E5D14A5A5D90E224773722EB45224E215169954BBBB20D48D0EFD31D67J" TargetMode="External"/><Relationship Id="rId31" Type="http://schemas.openxmlformats.org/officeDocument/2006/relationships/hyperlink" Target="consultantplus://offline/ref=FA9C72AA3465E6631A7252FCC5E5D14A5A5C9CE8227D3722EB45224E215169954BBBB20D48D0EFD01D64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A9C72AA3465E6631A7252FCC5E5D14A525692E9287F6A28E31C2E4C265E36824CF2BE0C48D0EE1D60J" TargetMode="External"/><Relationship Id="rId14" Type="http://schemas.openxmlformats.org/officeDocument/2006/relationships/hyperlink" Target="consultantplus://offline/ref=FA9C72AA3465E6631A7252FCC5E5D14A5A5D96E5207D3722EB45224E215169954BBBB20D48D0EFD31D66J" TargetMode="External"/><Relationship Id="rId22" Type="http://schemas.openxmlformats.org/officeDocument/2006/relationships/hyperlink" Target="consultantplus://offline/ref=FA9C72AA3465E6631A7252FCC5E5D14A5A5F93E127723722EB45224E215169954BBBB20D48D0EFD31D66J" TargetMode="External"/><Relationship Id="rId27" Type="http://schemas.openxmlformats.org/officeDocument/2006/relationships/hyperlink" Target="consultantplus://offline/ref=FA9C72AA3465E6631A7252FCC5E5D14A5A5E91E223743722EB45224E215169954BBBB20D48D0EFD11D63J" TargetMode="External"/><Relationship Id="rId30" Type="http://schemas.openxmlformats.org/officeDocument/2006/relationships/hyperlink" Target="consultantplus://offline/ref=FA9C72AA3465E6631A7252FCC5E5D14A5A5B9DE827743722EB45224E211561J" TargetMode="External"/><Relationship Id="rId35" Type="http://schemas.openxmlformats.org/officeDocument/2006/relationships/hyperlink" Target="consultantplus://offline/ref=FA9C72AA3465E6631A7252FCC5E5D14A5A5F90E324773722EB45224E215169954BBBB20D48D0EFD21D6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8543</Words>
  <Characters>48698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2013-11-06T09:58:00Z</dcterms:created>
  <dcterms:modified xsi:type="dcterms:W3CDTF">2013-11-06T09:59:00Z</dcterms:modified>
</cp:coreProperties>
</file>