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6C" w:rsidRPr="00757030" w:rsidRDefault="008A3E6C" w:rsidP="008A3E6C">
      <w:pPr>
        <w:spacing w:after="0" w:line="240" w:lineRule="auto"/>
        <w:ind w:firstLine="708"/>
        <w:jc w:val="center"/>
        <w:rPr>
          <w:rFonts w:ascii="Times New Roman" w:hAnsi="Times New Roman" w:cs="Times New Roman"/>
          <w:b/>
          <w:sz w:val="72"/>
          <w:szCs w:val="72"/>
        </w:rPr>
      </w:pPr>
      <w:r w:rsidRPr="00757030">
        <w:rPr>
          <w:rFonts w:ascii="Times New Roman" w:hAnsi="Times New Roman" w:cs="Times New Roman"/>
          <w:b/>
          <w:sz w:val="72"/>
          <w:szCs w:val="72"/>
        </w:rPr>
        <w:t>В Е С Т Н И К</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Гражданцевского сельсовета</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8A3E6C" w:rsidRPr="00757030" w:rsidRDefault="008A3E6C" w:rsidP="008A3E6C">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Северного района Новосибирской области</w:t>
      </w:r>
    </w:p>
    <w:p w:rsidR="008A3E6C" w:rsidRPr="00757030" w:rsidRDefault="008A3E6C" w:rsidP="008A3E6C">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8A3E6C" w:rsidRPr="00757030" w:rsidTr="00070C92">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8A3E6C" w:rsidRPr="00757030" w:rsidRDefault="00254666" w:rsidP="00070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r w:rsidR="00757030" w:rsidRPr="00757030">
              <w:rPr>
                <w:rFonts w:ascii="Times New Roman" w:hAnsi="Times New Roman" w:cs="Times New Roman"/>
                <w:b/>
                <w:sz w:val="28"/>
                <w:szCs w:val="28"/>
              </w:rPr>
              <w:t>.06</w:t>
            </w:r>
            <w:r w:rsidR="008A3E6C" w:rsidRPr="00757030">
              <w:rPr>
                <w:rFonts w:ascii="Times New Roman" w:hAnsi="Times New Roman" w:cs="Times New Roman"/>
                <w:b/>
                <w:sz w:val="28"/>
                <w:szCs w:val="28"/>
              </w:rPr>
              <w:t>.2020</w:t>
            </w:r>
          </w:p>
          <w:p w:rsidR="008A3E6C" w:rsidRPr="00757030" w:rsidRDefault="008A3E6C" w:rsidP="00070C92">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8A3E6C" w:rsidRPr="00757030" w:rsidRDefault="00254666" w:rsidP="00070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1500" w:type="dxa"/>
            <w:tcBorders>
              <w:top w:val="single" w:sz="4" w:space="0" w:color="auto"/>
              <w:left w:val="single" w:sz="4" w:space="0" w:color="auto"/>
              <w:bottom w:val="single" w:sz="4" w:space="0" w:color="auto"/>
              <w:right w:val="single" w:sz="4" w:space="0" w:color="auto"/>
            </w:tcBorders>
            <w:hideMark/>
          </w:tcPr>
          <w:p w:rsidR="008A3E6C" w:rsidRPr="00757030" w:rsidRDefault="008A3E6C" w:rsidP="003967C5">
            <w:pPr>
              <w:spacing w:after="0" w:line="240" w:lineRule="auto"/>
              <w:jc w:val="center"/>
              <w:rPr>
                <w:rFonts w:ascii="Times New Roman" w:hAnsi="Times New Roman" w:cs="Times New Roman"/>
                <w:b/>
                <w:sz w:val="28"/>
                <w:szCs w:val="28"/>
              </w:rPr>
            </w:pPr>
            <w:r w:rsidRPr="00757030">
              <w:rPr>
                <w:rFonts w:ascii="Times New Roman" w:hAnsi="Times New Roman" w:cs="Times New Roman"/>
                <w:b/>
                <w:sz w:val="28"/>
                <w:szCs w:val="28"/>
              </w:rPr>
              <w:t xml:space="preserve">№ </w:t>
            </w:r>
            <w:r w:rsidR="003967C5">
              <w:rPr>
                <w:rFonts w:ascii="Times New Roman" w:hAnsi="Times New Roman" w:cs="Times New Roman"/>
                <w:b/>
                <w:sz w:val="28"/>
                <w:szCs w:val="28"/>
              </w:rPr>
              <w:t>20</w:t>
            </w:r>
            <w:r w:rsidRPr="00757030">
              <w:rPr>
                <w:rFonts w:ascii="Times New Roman" w:hAnsi="Times New Roman" w:cs="Times New Roman"/>
                <w:b/>
                <w:sz w:val="28"/>
                <w:szCs w:val="28"/>
              </w:rPr>
              <w:t>(2</w:t>
            </w:r>
            <w:r w:rsidR="00B85B3D" w:rsidRPr="00757030">
              <w:rPr>
                <w:rFonts w:ascii="Times New Roman" w:hAnsi="Times New Roman" w:cs="Times New Roman"/>
                <w:b/>
                <w:sz w:val="28"/>
                <w:szCs w:val="28"/>
              </w:rPr>
              <w:t>7</w:t>
            </w:r>
            <w:r w:rsidR="003967C5">
              <w:rPr>
                <w:rFonts w:ascii="Times New Roman" w:hAnsi="Times New Roman" w:cs="Times New Roman"/>
                <w:b/>
                <w:sz w:val="28"/>
                <w:szCs w:val="28"/>
              </w:rPr>
              <w:t>6</w:t>
            </w:r>
            <w:r w:rsidRPr="00757030">
              <w:rPr>
                <w:rFonts w:ascii="Times New Roman" w:hAnsi="Times New Roman" w:cs="Times New Roman"/>
                <w:b/>
                <w:sz w:val="28"/>
                <w:szCs w:val="28"/>
              </w:rPr>
              <w:t>)</w:t>
            </w:r>
          </w:p>
        </w:tc>
      </w:tr>
    </w:tbl>
    <w:p w:rsidR="001B519E" w:rsidRDefault="001B519E" w:rsidP="001B519E">
      <w:pPr>
        <w:spacing w:after="0" w:line="540" w:lineRule="atLeast"/>
        <w:jc w:val="center"/>
        <w:outlineLvl w:val="0"/>
        <w:rPr>
          <w:rFonts w:ascii="Times New Roman" w:eastAsia="Times New Roman" w:hAnsi="Times New Roman" w:cs="Times New Roman"/>
          <w:b/>
          <w:bCs/>
          <w:caps/>
          <w:kern w:val="36"/>
          <w:sz w:val="28"/>
          <w:szCs w:val="28"/>
        </w:rPr>
      </w:pPr>
      <w:r w:rsidRPr="004840DC">
        <w:rPr>
          <w:rFonts w:ascii="Times New Roman" w:eastAsia="Times New Roman" w:hAnsi="Times New Roman" w:cs="Times New Roman"/>
          <w:b/>
          <w:bCs/>
          <w:caps/>
          <w:kern w:val="36"/>
          <w:sz w:val="28"/>
          <w:szCs w:val="28"/>
        </w:rPr>
        <w:t>ПРАВИЛА ПОВЕДЕНИЯ НА ВОДЕ.</w:t>
      </w:r>
    </w:p>
    <w:p w:rsidR="001B519E" w:rsidRPr="004840DC" w:rsidRDefault="001B519E" w:rsidP="001B519E">
      <w:pPr>
        <w:spacing w:after="0" w:line="540" w:lineRule="atLeast"/>
        <w:jc w:val="center"/>
        <w:outlineLvl w:val="0"/>
        <w:rPr>
          <w:rFonts w:ascii="Times New Roman" w:eastAsia="Times New Roman" w:hAnsi="Times New Roman" w:cs="Times New Roman"/>
          <w:b/>
          <w:bCs/>
          <w:caps/>
          <w:kern w:val="36"/>
          <w:sz w:val="28"/>
          <w:szCs w:val="28"/>
        </w:rPr>
      </w:pPr>
      <w:r w:rsidRPr="004840DC">
        <w:rPr>
          <w:rFonts w:ascii="Times New Roman" w:eastAsia="Times New Roman" w:hAnsi="Times New Roman" w:cs="Times New Roman"/>
          <w:b/>
          <w:bCs/>
          <w:caps/>
          <w:kern w:val="36"/>
          <w:sz w:val="28"/>
          <w:szCs w:val="28"/>
        </w:rPr>
        <w:t xml:space="preserve"> ПРОФИЛАКТИКА УТОПЛЕНИЙ.</w:t>
      </w:r>
    </w:p>
    <w:p w:rsidR="001B519E" w:rsidRPr="004840DC" w:rsidRDefault="001B519E" w:rsidP="001B519E">
      <w:pPr>
        <w:spacing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Всем известно, что лучший отдых - это отдых у воды. Это спорт, плавание, рыбалка, игры в воде, катание на лодках, гидроциклах и т.п. Но, к сожалению, вода может доставлять не только удовольствия, но и привести к трагическим последствиям, беде. С наступлением купального сезона, особенно если лето выдается жарким, резко возрастает приток отдыхающих к воде, и соответственно увеличивается количество несчастных случаев, даже, казалось бы, на самых безопасных мелких городских водоемах.</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и способы помощи утопающим, твердо сознавая при этом, что на воде несравненно легче предупредить несчастье, чем ликвидировать чрезвычайную ситуацию. </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ПРАВИЛА ПОВЕДЕНИЯ НА ВОДЕ</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купайтесь в состоянии алкогольного опьянения. Это основная причина гибели людей на воде.</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пользуйтесь надувными матрацы, камерами, досками особенно при неумении плавать. Даже слабый ветер способен унести их далеко от берега.</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Если не умеешь плавать, заходи в воду только по пояс.</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lastRenderedPageBreak/>
        <w:t>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допускайте шалостей на воде, связанных с нырянием и захватом купающихся, не балуйтесь на воде, не пугайте других.</w:t>
      </w:r>
    </w:p>
    <w:p w:rsidR="001B519E" w:rsidRPr="004840DC"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подавайте ложных сигналов бедствия.</w:t>
      </w:r>
    </w:p>
    <w:p w:rsidR="001B519E" w:rsidRPr="001B519E" w:rsidRDefault="001B519E" w:rsidP="001B519E">
      <w:pPr>
        <w:numPr>
          <w:ilvl w:val="0"/>
          <w:numId w:val="29"/>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Не купайтесь в одиночку в вечернее и ночное время суток.</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ЕСЛИ ВЫ ОТДЫХАЕТЕ ВМЕСТЕ С РЕБЁНКОМ</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Обратите внимание на дно водоёма: оно должно быть чистым, неглубоким, без коряг, водорослей и ила.</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Проверьте, нет ли на берегу битого стекла, острых камней и других опасных предметов.</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Располагаясь с ребёнком выбирайте место в тени деревьев, избегая прямых солнечных лучей.</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Проконтролируйте наличие у ребёнка головного убора.</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Не допускайте ситуаций, когда ребёнок находится возле водоёма один.</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Наблюдайте за ребёнком, когда он играет на берегу, не упускайте ребёнка из вида.</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Вхождение в воду с ребёнком должно происходить постепенно, за руку. Резкое вхождение в прохладную воду может вызвать сбой сердцебиения и возникновение судороги.</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Не позволяйте ребёнку нырять с ограждений или берега.</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Пресекайте шалости детей на воде.</w:t>
      </w:r>
    </w:p>
    <w:p w:rsidR="001B519E" w:rsidRPr="004840DC" w:rsidRDefault="001B519E" w:rsidP="001B519E">
      <w:pPr>
        <w:numPr>
          <w:ilvl w:val="0"/>
          <w:numId w:val="30"/>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Не допускайте переохлаждения ребёнка, чередуйте игры на берегу с купанием.</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i/>
          <w:iCs/>
          <w:sz w:val="28"/>
          <w:szCs w:val="28"/>
        </w:rPr>
        <w:t>САМОСПАСАНИЕ</w:t>
      </w:r>
    </w:p>
    <w:p w:rsidR="001B519E" w:rsidRPr="004840DC" w:rsidRDefault="001B519E" w:rsidP="001B519E">
      <w:pPr>
        <w:numPr>
          <w:ilvl w:val="0"/>
          <w:numId w:val="31"/>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w:t>
      </w:r>
    </w:p>
    <w:p w:rsidR="001B519E" w:rsidRPr="004840DC" w:rsidRDefault="001B519E" w:rsidP="001B519E">
      <w:pPr>
        <w:numPr>
          <w:ilvl w:val="0"/>
          <w:numId w:val="31"/>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w:t>
      </w:r>
    </w:p>
    <w:p w:rsidR="001B519E" w:rsidRPr="004840DC" w:rsidRDefault="001B519E" w:rsidP="001B519E">
      <w:pPr>
        <w:numPr>
          <w:ilvl w:val="0"/>
          <w:numId w:val="31"/>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Попав в водоворот, набери побольше воздуха в легкие. Погрузись в воду и сделай сильный рывок в сторону по течению, всплывай на поверхность.</w:t>
      </w:r>
    </w:p>
    <w:p w:rsidR="001B519E" w:rsidRPr="004840DC" w:rsidRDefault="001B519E" w:rsidP="001B519E">
      <w:pPr>
        <w:numPr>
          <w:ilvl w:val="0"/>
          <w:numId w:val="31"/>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Запутавшись в водорослях, не делай резких движений и рывков. Ляг на 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w:t>
      </w:r>
    </w:p>
    <w:p w:rsidR="001B519E" w:rsidRPr="004840DC" w:rsidRDefault="001B519E" w:rsidP="001B519E">
      <w:pPr>
        <w:numPr>
          <w:ilvl w:val="0"/>
          <w:numId w:val="31"/>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Попав в сильное течение, не теряйся, не плыви против потока. Плыви по течению, постепенно смещаясь к берегу.</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lastRenderedPageBreak/>
        <w:t> </w:t>
      </w:r>
      <w:r w:rsidRPr="004840DC">
        <w:rPr>
          <w:rFonts w:ascii="Times New Roman" w:eastAsia="Times New Roman" w:hAnsi="Times New Roman" w:cs="Times New Roman"/>
          <w:b/>
          <w:bCs/>
          <w:sz w:val="28"/>
          <w:szCs w:val="28"/>
        </w:rPr>
        <w:t>Основное при самоспасании – не впасть в панику, владеть собой, спокойно предпринимать все необходимые меры для выхода из создавшегося положения.</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b/>
          <w:bCs/>
          <w:i/>
          <w:iCs/>
          <w:sz w:val="28"/>
          <w:szCs w:val="28"/>
        </w:rPr>
        <w:t>ПОМОЩЬ УТОПАЮЩЕМУ</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Если вы заметили тонущего человека или услышали крики о помощи, немедленно сообщите о происшествии в службы спасения </w:t>
      </w:r>
      <w:r w:rsidRPr="004840DC">
        <w:rPr>
          <w:rFonts w:ascii="Times New Roman" w:eastAsia="Times New Roman" w:hAnsi="Times New Roman" w:cs="Times New Roman"/>
          <w:b/>
          <w:bCs/>
          <w:sz w:val="28"/>
          <w:szCs w:val="28"/>
        </w:rPr>
        <w:t>(звоните   по номеру 101 и 112)</w:t>
      </w:r>
      <w:r w:rsidRPr="004840DC">
        <w:rPr>
          <w:rFonts w:ascii="Times New Roman" w:eastAsia="Times New Roman" w:hAnsi="Times New Roman" w:cs="Times New Roman"/>
          <w:sz w:val="28"/>
          <w:szCs w:val="28"/>
        </w:rPr>
        <w:t>. Занесите в память вашего сотового телефона  этот номер. Спасатели всегда готовы оказать помощь терпящему бедствие на воде, они имеют для этого соответствующее снаряжение, в том числе и для подъема, утонувшего с грунта (дна) и последующего его оживления, если он находился под водой не более 6 минут, поэтому действовать надо решительно и оперативно. </w:t>
      </w:r>
      <w:r w:rsidRPr="004840DC">
        <w:rPr>
          <w:rFonts w:ascii="Times New Roman" w:eastAsia="Times New Roman" w:hAnsi="Times New Roman" w:cs="Times New Roman"/>
          <w:b/>
          <w:bCs/>
          <w:sz w:val="28"/>
          <w:szCs w:val="28"/>
        </w:rPr>
        <w:t>Если поблизости нет спасательной станции, некому придти на помощь, кроме вас, прежде всего, оцените свои возможности и, если вы уверены в своих силах</w:t>
      </w:r>
      <w:r w:rsidRPr="004840DC">
        <w:rPr>
          <w:rFonts w:ascii="Times New Roman" w:eastAsia="Times New Roman" w:hAnsi="Times New Roman" w:cs="Times New Roman"/>
          <w:sz w:val="28"/>
          <w:szCs w:val="28"/>
        </w:rPr>
        <w:t>:</w:t>
      </w:r>
    </w:p>
    <w:p w:rsidR="001B519E" w:rsidRPr="004840DC" w:rsidRDefault="001B519E" w:rsidP="001B519E">
      <w:pPr>
        <w:numPr>
          <w:ilvl w:val="0"/>
          <w:numId w:val="32"/>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w:t>
      </w:r>
    </w:p>
    <w:p w:rsidR="001B519E" w:rsidRPr="004840DC" w:rsidRDefault="001B519E" w:rsidP="001B519E">
      <w:pPr>
        <w:numPr>
          <w:ilvl w:val="0"/>
          <w:numId w:val="32"/>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тонущего к берегу.</w:t>
      </w:r>
    </w:p>
    <w:p w:rsidR="001B519E" w:rsidRPr="004840DC" w:rsidRDefault="001B519E" w:rsidP="001B519E">
      <w:pPr>
        <w:numPr>
          <w:ilvl w:val="0"/>
          <w:numId w:val="32"/>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Если человек уже погрузился под воду, не оставляйте попыток найти его на глубине, а затем вернуть к жизни. Это можно сделать, если утонувший находился в воде не более 6 минут.</w:t>
      </w:r>
    </w:p>
    <w:p w:rsidR="001B519E" w:rsidRPr="004840DC" w:rsidRDefault="001B519E" w:rsidP="001B519E">
      <w:pPr>
        <w:spacing w:before="225" w:after="0" w:line="240" w:lineRule="auto"/>
        <w:rPr>
          <w:rFonts w:ascii="Times New Roman" w:eastAsia="Times New Roman" w:hAnsi="Times New Roman" w:cs="Times New Roman"/>
          <w:sz w:val="28"/>
          <w:szCs w:val="28"/>
        </w:rPr>
      </w:pPr>
      <w:r w:rsidRPr="004840DC">
        <w:rPr>
          <w:rFonts w:ascii="Times New Roman" w:eastAsia="Times New Roman" w:hAnsi="Times New Roman" w:cs="Times New Roman"/>
          <w:b/>
          <w:bCs/>
          <w:sz w:val="28"/>
          <w:szCs w:val="28"/>
        </w:rPr>
        <w:t>Подняв потерпевшего из воды и доставив его на берег, попросите находящихся поблизости людей вызвать «Скорую помощь» и немедленно начинайте его оживление.</w:t>
      </w:r>
    </w:p>
    <w:p w:rsidR="001B519E" w:rsidRPr="004840DC" w:rsidRDefault="001B519E" w:rsidP="001B519E">
      <w:pPr>
        <w:numPr>
          <w:ilvl w:val="0"/>
          <w:numId w:val="33"/>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Очистите рот и нос пострадавшего платком или краем рубашки от грязи и ила, повернув его голову набок.</w:t>
      </w:r>
    </w:p>
    <w:p w:rsidR="001B519E" w:rsidRPr="004840DC" w:rsidRDefault="001B519E" w:rsidP="001B519E">
      <w:pPr>
        <w:numPr>
          <w:ilvl w:val="0"/>
          <w:numId w:val="33"/>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1B519E" w:rsidRPr="004840DC" w:rsidRDefault="001B519E" w:rsidP="001B519E">
      <w:pPr>
        <w:numPr>
          <w:ilvl w:val="0"/>
          <w:numId w:val="33"/>
        </w:numPr>
        <w:spacing w:after="0" w:line="240" w:lineRule="auto"/>
        <w:ind w:left="0"/>
        <w:rPr>
          <w:rFonts w:ascii="Times New Roman" w:eastAsia="Times New Roman" w:hAnsi="Times New Roman" w:cs="Times New Roman"/>
          <w:sz w:val="28"/>
          <w:szCs w:val="28"/>
        </w:rPr>
      </w:pPr>
      <w:r w:rsidRPr="004840DC">
        <w:rPr>
          <w:rFonts w:ascii="Times New Roman" w:eastAsia="Times New Roman" w:hAnsi="Times New Roman" w:cs="Times New Roman"/>
          <w:sz w:val="28"/>
          <w:szCs w:val="28"/>
        </w:rPr>
        <w:t xml:space="preserve">После удаления воды немедленно начинайте делать искусственное дыхание «рот в рот» и непрямой массаж сердца одновременно. Искусственное дыхание. Уложите пострадавшего на спину на ровную твердую поверхность, </w:t>
      </w:r>
      <w:r w:rsidRPr="004840DC">
        <w:rPr>
          <w:rFonts w:ascii="Times New Roman" w:eastAsia="Times New Roman" w:hAnsi="Times New Roman" w:cs="Times New Roman"/>
          <w:sz w:val="28"/>
          <w:szCs w:val="28"/>
        </w:rPr>
        <w:lastRenderedPageBreak/>
        <w:t>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 Непрямой массаж сердца. 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 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1B519E" w:rsidRDefault="001B519E" w:rsidP="001B519E">
      <w:pPr>
        <w:spacing w:after="0"/>
        <w:rPr>
          <w:rFonts w:ascii="Times New Roman" w:hAnsi="Times New Roman" w:cs="Times New Roman"/>
          <w:sz w:val="28"/>
          <w:szCs w:val="28"/>
        </w:rPr>
      </w:pPr>
    </w:p>
    <w:p w:rsidR="004F3D74" w:rsidRDefault="004F3D74" w:rsidP="004F3D74">
      <w:pPr>
        <w:pStyle w:val="27"/>
        <w:rPr>
          <w:sz w:val="20"/>
        </w:rPr>
      </w:pPr>
      <w:r>
        <w:rPr>
          <w:sz w:val="20"/>
        </w:rPr>
        <w:t xml:space="preserve">Приложение № 1 </w:t>
      </w:r>
      <w:r w:rsidRPr="00BB5982">
        <w:rPr>
          <w:sz w:val="20"/>
        </w:rPr>
        <w:t>к письму ОНД</w:t>
      </w:r>
      <w:r>
        <w:rPr>
          <w:sz w:val="20"/>
        </w:rPr>
        <w:t>иПР</w:t>
      </w:r>
      <w:r w:rsidRPr="00BB5982">
        <w:rPr>
          <w:sz w:val="20"/>
        </w:rPr>
        <w:t xml:space="preserve"> </w:t>
      </w:r>
    </w:p>
    <w:p w:rsidR="004F3D74" w:rsidRPr="00BB5982" w:rsidRDefault="004F3D74" w:rsidP="004F3D74">
      <w:pPr>
        <w:pStyle w:val="27"/>
        <w:ind w:left="5529"/>
        <w:jc w:val="center"/>
        <w:rPr>
          <w:sz w:val="20"/>
        </w:rPr>
      </w:pPr>
      <w:r w:rsidRPr="00BB5982">
        <w:rPr>
          <w:sz w:val="20"/>
        </w:rPr>
        <w:t xml:space="preserve">по Куйбышевскому </w:t>
      </w:r>
      <w:r>
        <w:rPr>
          <w:sz w:val="20"/>
        </w:rPr>
        <w:t>и Северному районам</w:t>
      </w:r>
    </w:p>
    <w:p w:rsidR="004F3D74" w:rsidRDefault="004F3D74" w:rsidP="004F3D74">
      <w:pPr>
        <w:ind w:left="5529"/>
        <w:jc w:val="center"/>
      </w:pPr>
      <w:r w:rsidRPr="007410FB">
        <w:t xml:space="preserve">от </w:t>
      </w:r>
      <w:r>
        <w:t xml:space="preserve">«16» июня 2020 г. </w:t>
      </w:r>
      <w:r w:rsidRPr="007410FB">
        <w:t>№</w:t>
      </w:r>
      <w:r>
        <w:t xml:space="preserve">    -3-23-19</w:t>
      </w:r>
    </w:p>
    <w:p w:rsidR="004F3D74" w:rsidRDefault="004F3D74" w:rsidP="004F3D74">
      <w:pPr>
        <w:jc w:val="center"/>
        <w:rPr>
          <w:sz w:val="16"/>
          <w:szCs w:val="18"/>
        </w:rPr>
      </w:pPr>
    </w:p>
    <w:p w:rsidR="004F3D74" w:rsidRPr="004F3D74" w:rsidRDefault="004F3D74" w:rsidP="004F3D74">
      <w:pPr>
        <w:spacing w:after="0"/>
        <w:jc w:val="center"/>
        <w:rPr>
          <w:rFonts w:ascii="Times New Roman" w:hAnsi="Times New Roman" w:cs="Times New Roman"/>
          <w:sz w:val="28"/>
          <w:szCs w:val="28"/>
        </w:rPr>
      </w:pPr>
      <w:r w:rsidRPr="004F3D74">
        <w:rPr>
          <w:rFonts w:ascii="Times New Roman" w:hAnsi="Times New Roman" w:cs="Times New Roman"/>
          <w:sz w:val="28"/>
          <w:szCs w:val="28"/>
        </w:rPr>
        <w:t>«Безопасность детей на каникулах»</w:t>
      </w:r>
    </w:p>
    <w:p w:rsidR="004F3D74" w:rsidRPr="004F3D74" w:rsidRDefault="004F3D74" w:rsidP="004F3D74">
      <w:pPr>
        <w:spacing w:after="0"/>
        <w:jc w:val="center"/>
        <w:rPr>
          <w:rFonts w:ascii="Times New Roman" w:hAnsi="Times New Roman" w:cs="Times New Roman"/>
          <w:sz w:val="28"/>
          <w:szCs w:val="28"/>
        </w:rPr>
      </w:pPr>
      <w:r w:rsidRPr="004F3D74">
        <w:rPr>
          <w:rFonts w:ascii="Times New Roman" w:hAnsi="Times New Roman" w:cs="Times New Roman"/>
          <w:sz w:val="28"/>
          <w:szCs w:val="28"/>
        </w:rPr>
        <w:t>Уважаемые родители!</w:t>
      </w:r>
    </w:p>
    <w:p w:rsidR="004F3D74" w:rsidRPr="004F3D74" w:rsidRDefault="004F3D74" w:rsidP="004F3D74">
      <w:pPr>
        <w:spacing w:after="0"/>
        <w:ind w:firstLine="708"/>
        <w:jc w:val="both"/>
        <w:rPr>
          <w:rFonts w:ascii="Times New Roman" w:hAnsi="Times New Roman" w:cs="Times New Roman"/>
          <w:sz w:val="28"/>
          <w:szCs w:val="28"/>
        </w:rPr>
      </w:pPr>
      <w:r w:rsidRPr="004F3D74">
        <w:rPr>
          <w:rFonts w:ascii="Times New Roman" w:hAnsi="Times New Roman" w:cs="Times New Roman"/>
          <w:sz w:val="28"/>
          <w:szCs w:val="28"/>
        </w:rPr>
        <w:t xml:space="preserve">Наступило лето – пора отдыха детей, интересных дел, новых впечатлений. У вашего(ей) сына (дочери) появилось больше свободного времени для приключений и ребяческих фантазий, а у вас – забот и тревог за их безопасность. </w:t>
      </w:r>
    </w:p>
    <w:p w:rsidR="004F3D74" w:rsidRPr="004F3D74" w:rsidRDefault="004F3D74" w:rsidP="004F3D74">
      <w:pPr>
        <w:spacing w:after="0"/>
        <w:ind w:firstLine="708"/>
        <w:jc w:val="both"/>
        <w:rPr>
          <w:rFonts w:ascii="Times New Roman" w:hAnsi="Times New Roman" w:cs="Times New Roman"/>
          <w:sz w:val="28"/>
          <w:szCs w:val="28"/>
        </w:rPr>
      </w:pPr>
      <w:r w:rsidRPr="004F3D74">
        <w:rPr>
          <w:rFonts w:ascii="Times New Roman" w:hAnsi="Times New Roman" w:cs="Times New Roman"/>
          <w:sz w:val="28"/>
          <w:szCs w:val="28"/>
        </w:rPr>
        <w:t>Чтобы избежать непредвиденных ситуаций с детьми, убедительно просим вас:</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Строго контролировать свободное время ваших детей. Не допускать нахождение их без сопровождения взрослых в вечернее и ночное время с 22.00ч. до 06.00ч.</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Разрешать купание на водоемах только в установленных местах и в вашем присутствии</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Не позволять детям на велосипедах выезжать на проезжую часть дороги.</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Не разрешать детям самостоятельно управлять авто- и мототранспортом.</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Довести до своих детей правила пожарной безопасности, поведения в природе (лес, парк, речка) и на улице</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xml:space="preserve"> — Научить оказывать первую медицинскую помощь при несчастных случаях.</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Берегите своих детей, не оставляйте их без присмотра!</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Уважаемые родители, помните и о правилах безопасности вашего ребенка дома:</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lastRenderedPageBreak/>
        <w:t>- не оставляйте без присмотра включенные электроприборы;</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не оставляйте ребенка одного в квартире;</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заблокируйте доступ к розеткам;</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 избегайте контакта ребенка с газовой плитой и спичками.</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Помните! Ребенок берет пример с Вас – родителей! Пусть ваш пример учит дисциплинированному поведению ребенка на улице и дома</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Старайтесь сделать все возможное, чтобы оградить детей от несчастных случаев!</w:t>
      </w:r>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Уважаемые родители!  Помните: жизнь и здоровье детей – в ваших руках!</w:t>
      </w:r>
      <w:bookmarkStart w:id="0" w:name="_GoBack"/>
      <w:bookmarkEnd w:id="0"/>
    </w:p>
    <w:p w:rsidR="004F3D74" w:rsidRPr="004F3D74" w:rsidRDefault="004F3D74" w:rsidP="004F3D74">
      <w:pPr>
        <w:spacing w:after="0"/>
        <w:jc w:val="both"/>
        <w:rPr>
          <w:rFonts w:ascii="Times New Roman" w:hAnsi="Times New Roman" w:cs="Times New Roman"/>
          <w:sz w:val="28"/>
          <w:szCs w:val="28"/>
        </w:rPr>
      </w:pPr>
      <w:r w:rsidRPr="004F3D74">
        <w:rPr>
          <w:rFonts w:ascii="Times New Roman" w:hAnsi="Times New Roman" w:cs="Times New Roman"/>
          <w:sz w:val="28"/>
          <w:szCs w:val="28"/>
        </w:rPr>
        <w:t>При обнаружении пожара или признаков горения (задымление, запах гари, повышение температуры воздуха и т.д.) примите посильные меры по эвакуации людей и тушению пожара и незамедлительно сообщите об этом по телефонам вызова экстренных служб по телефону -101,</w:t>
      </w:r>
    </w:p>
    <w:p w:rsidR="004F3D74" w:rsidRPr="004F3D74" w:rsidRDefault="004F3D74" w:rsidP="004F3D74">
      <w:pPr>
        <w:spacing w:after="0"/>
        <w:ind w:right="-284"/>
        <w:jc w:val="both"/>
        <w:rPr>
          <w:rFonts w:ascii="Times New Roman" w:hAnsi="Times New Roman" w:cs="Times New Roman"/>
          <w:sz w:val="28"/>
          <w:szCs w:val="28"/>
        </w:rPr>
      </w:pPr>
      <w:r w:rsidRPr="004F3D74">
        <w:rPr>
          <w:rFonts w:ascii="Times New Roman" w:hAnsi="Times New Roman" w:cs="Times New Roman"/>
          <w:sz w:val="28"/>
          <w:szCs w:val="28"/>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4F3D74" w:rsidRDefault="004F3D74" w:rsidP="004F3D74">
      <w:pPr>
        <w:spacing w:after="0"/>
        <w:jc w:val="right"/>
        <w:rPr>
          <w:rFonts w:ascii="Times New Roman" w:hAnsi="Times New Roman" w:cs="Times New Roman"/>
          <w:sz w:val="28"/>
          <w:szCs w:val="28"/>
        </w:rPr>
      </w:pPr>
    </w:p>
    <w:p w:rsidR="004F3D74" w:rsidRPr="004F3D74" w:rsidRDefault="004F3D74" w:rsidP="004F3D74">
      <w:pPr>
        <w:spacing w:after="0"/>
        <w:jc w:val="right"/>
        <w:rPr>
          <w:rFonts w:ascii="Times New Roman" w:hAnsi="Times New Roman" w:cs="Times New Roman"/>
          <w:sz w:val="28"/>
          <w:szCs w:val="28"/>
        </w:rPr>
      </w:pPr>
      <w:r w:rsidRPr="004F3D74">
        <w:rPr>
          <w:rFonts w:ascii="Times New Roman" w:hAnsi="Times New Roman" w:cs="Times New Roman"/>
          <w:sz w:val="28"/>
          <w:szCs w:val="28"/>
        </w:rPr>
        <w:t xml:space="preserve">Приложение № 2 к письму ОНДиПР </w:t>
      </w:r>
    </w:p>
    <w:p w:rsidR="004F3D74" w:rsidRPr="004F3D74" w:rsidRDefault="004F3D74" w:rsidP="004F3D74">
      <w:pPr>
        <w:pStyle w:val="27"/>
        <w:ind w:left="5529"/>
        <w:jc w:val="center"/>
        <w:rPr>
          <w:szCs w:val="28"/>
        </w:rPr>
      </w:pPr>
      <w:r w:rsidRPr="004F3D74">
        <w:rPr>
          <w:szCs w:val="28"/>
        </w:rPr>
        <w:t>по Куйбышевскому и Северному районам</w:t>
      </w:r>
    </w:p>
    <w:p w:rsidR="004F3D74" w:rsidRPr="004F3D74" w:rsidRDefault="004F3D74" w:rsidP="004F3D74">
      <w:pPr>
        <w:spacing w:after="0"/>
        <w:ind w:left="5670"/>
        <w:jc w:val="center"/>
        <w:rPr>
          <w:rFonts w:ascii="Times New Roman" w:hAnsi="Times New Roman" w:cs="Times New Roman"/>
          <w:sz w:val="28"/>
          <w:szCs w:val="28"/>
        </w:rPr>
      </w:pPr>
      <w:r w:rsidRPr="004F3D74">
        <w:rPr>
          <w:rFonts w:ascii="Times New Roman" w:hAnsi="Times New Roman" w:cs="Times New Roman"/>
          <w:sz w:val="28"/>
          <w:szCs w:val="28"/>
        </w:rPr>
        <w:t>от «16» июня 2020 г. №        -3-23-19</w:t>
      </w:r>
    </w:p>
    <w:p w:rsidR="004F3D74" w:rsidRPr="004F3D74" w:rsidRDefault="004F3D74" w:rsidP="004F3D74">
      <w:pPr>
        <w:spacing w:after="0"/>
        <w:ind w:firstLine="720"/>
        <w:jc w:val="center"/>
        <w:rPr>
          <w:rFonts w:ascii="Times New Roman" w:hAnsi="Times New Roman" w:cs="Times New Roman"/>
          <w:b/>
          <w:sz w:val="28"/>
          <w:szCs w:val="28"/>
        </w:rPr>
      </w:pPr>
    </w:p>
    <w:p w:rsidR="004F3D74" w:rsidRPr="004F3D74" w:rsidRDefault="004F3D74" w:rsidP="004F3D74">
      <w:pPr>
        <w:spacing w:after="0"/>
        <w:ind w:right="28"/>
        <w:jc w:val="center"/>
        <w:outlineLvl w:val="0"/>
        <w:rPr>
          <w:rFonts w:ascii="Times New Roman" w:hAnsi="Times New Roman" w:cs="Times New Roman"/>
          <w:b/>
          <w:kern w:val="36"/>
          <w:sz w:val="28"/>
          <w:szCs w:val="28"/>
        </w:rPr>
      </w:pPr>
      <w:r w:rsidRPr="004F3D74">
        <w:rPr>
          <w:rFonts w:ascii="Times New Roman" w:hAnsi="Times New Roman" w:cs="Times New Roman"/>
          <w:b/>
          <w:kern w:val="36"/>
          <w:sz w:val="28"/>
          <w:szCs w:val="28"/>
        </w:rPr>
        <w:t>Правила поведения при пожаре в общественных местах массового пребывания людей</w:t>
      </w:r>
    </w:p>
    <w:p w:rsidR="004F3D74" w:rsidRPr="004F3D74" w:rsidRDefault="004F3D74" w:rsidP="004F3D74">
      <w:pPr>
        <w:shd w:val="clear" w:color="auto" w:fill="FFFFFF"/>
        <w:spacing w:after="0"/>
        <w:ind w:right="28" w:firstLine="708"/>
        <w:jc w:val="both"/>
        <w:rPr>
          <w:rFonts w:ascii="Times New Roman" w:hAnsi="Times New Roman" w:cs="Times New Roman"/>
          <w:sz w:val="28"/>
          <w:szCs w:val="28"/>
        </w:rPr>
      </w:pPr>
      <w:r w:rsidRPr="004F3D74">
        <w:rPr>
          <w:rFonts w:ascii="Times New Roman" w:hAnsi="Times New Roman" w:cs="Times New Roman"/>
          <w:sz w:val="28"/>
          <w:szCs w:val="28"/>
        </w:rPr>
        <w:t>При возгорании часто происходит паника и давка, в которых могут погибнуть люди. Чтобы такого не произошло, необходимо проводить учебные тренировки, которые помогут стать внимательными, концентрироваться только на необходимом. И при этом позволят распределить роли и обязанности при эвакуации.</w:t>
      </w:r>
    </w:p>
    <w:p w:rsidR="004F3D74" w:rsidRPr="004F3D74" w:rsidRDefault="004F3D74" w:rsidP="004F3D74">
      <w:pPr>
        <w:pStyle w:val="a3"/>
        <w:shd w:val="clear" w:color="auto" w:fill="FFFFFF"/>
        <w:spacing w:before="120" w:beforeAutospacing="0" w:after="0" w:afterAutospacing="0"/>
        <w:ind w:right="28"/>
        <w:jc w:val="center"/>
        <w:rPr>
          <w:sz w:val="28"/>
          <w:szCs w:val="28"/>
        </w:rPr>
      </w:pPr>
      <w:r w:rsidRPr="004F3D74">
        <w:rPr>
          <w:sz w:val="28"/>
          <w:szCs w:val="28"/>
        </w:rPr>
        <w:t>ПРИ ВОЗНИКНОВЕНИИ ПОЖАРА В ЗДАНИИ НЕОБХОДИМО ВЫПОЛНИТЬ СЛЕДУЮЩИЕ ТРЕБОВАНИЯ:</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•Не паниковать!</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•Определить место возгорания.</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•Отключить электрические и газовые приборы.</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•Вызвать пожарных и спасателей по телефону «01» или «101» либо «112»</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•Проверить помещения и вывести всех.</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lastRenderedPageBreak/>
        <w:t>•Попытаться потушить огонь самостоятельно на начальной стадии горения.</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•Закрыть все двери и окна, не открывать их.</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•Эвакуация должна осуществляться быстро, организованно, без давки покинуть опасную зону пожара по кратчайшему и заранее изученному безопасному маршруту, используя запасные выходы, пожарные лестницы.</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•Постоянно подавать звуковые сигналы.</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•При выходе из задымленного помещения дышать рекомендуется через мокрую ткань, всеми силами защищаться от дыма, двигаться лучше ползком или пригнувшись к выходу.</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•Не закрывать двери на ключ.</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•Нельзя прыгать на землю со второго и выше расположенных этажей, это всегда опасно.</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•Не входить в зону задымления при низкой видимости.</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•Массовую эвакуацию из зоны пожара проводят пожарные совместно со спасателями. Их указания должны выполняться неукоснительно.</w:t>
      </w:r>
    </w:p>
    <w:p w:rsidR="004F3D74" w:rsidRPr="004F3D74" w:rsidRDefault="004F3D74" w:rsidP="004F3D74">
      <w:pPr>
        <w:pStyle w:val="a3"/>
        <w:shd w:val="clear" w:color="auto" w:fill="FFFFFF"/>
        <w:spacing w:before="120" w:beforeAutospacing="0" w:after="0" w:afterAutospacing="0"/>
        <w:ind w:right="28" w:firstLine="709"/>
        <w:rPr>
          <w:sz w:val="28"/>
          <w:szCs w:val="28"/>
        </w:rPr>
      </w:pPr>
      <w:r w:rsidRPr="004F3D74">
        <w:rPr>
          <w:sz w:val="28"/>
          <w:szCs w:val="28"/>
        </w:rPr>
        <w:t>•Оказавшись в безопасной зоне проверить весь списочный состав учреждения.</w:t>
      </w:r>
    </w:p>
    <w:p w:rsidR="004F3D74" w:rsidRPr="004F3D74" w:rsidRDefault="004F3D74" w:rsidP="004F3D74">
      <w:pPr>
        <w:pStyle w:val="a3"/>
        <w:shd w:val="clear" w:color="auto" w:fill="FFFFFF"/>
        <w:spacing w:before="120" w:beforeAutospacing="0" w:after="0" w:afterAutospacing="0"/>
        <w:ind w:right="28"/>
        <w:rPr>
          <w:sz w:val="28"/>
          <w:szCs w:val="28"/>
        </w:rPr>
      </w:pPr>
    </w:p>
    <w:p w:rsidR="004F3D74" w:rsidRPr="004F3D74" w:rsidRDefault="004F3D74" w:rsidP="004F3D74">
      <w:pPr>
        <w:spacing w:after="0" w:line="326" w:lineRule="atLeast"/>
        <w:ind w:right="28" w:firstLine="708"/>
        <w:jc w:val="both"/>
        <w:rPr>
          <w:rFonts w:ascii="Times New Roman" w:hAnsi="Times New Roman" w:cs="Times New Roman"/>
          <w:sz w:val="28"/>
          <w:szCs w:val="28"/>
        </w:rPr>
      </w:pPr>
      <w:r w:rsidRPr="004F3D74">
        <w:rPr>
          <w:rFonts w:ascii="Times New Roman" w:hAnsi="Times New Roman" w:cs="Times New Roman"/>
          <w:sz w:val="28"/>
          <w:szCs w:val="28"/>
        </w:rPr>
        <w:t>Помните, огонь не прощает беспечного к себе отношения, а правила пожарной безопасности хороши только тогда, когда они соблюдаются! Будьте бдительны, не позволяйте ни себе, ни другим нарушать правила пожарной безопасности. Берегите себя и своих близких! Телефон службы спасения- «01», для абонентов сотовой связи- «101 или 112».</w:t>
      </w:r>
    </w:p>
    <w:p w:rsidR="008A3E6C" w:rsidRPr="00254666" w:rsidRDefault="008A3E6C" w:rsidP="001B519E">
      <w:pPr>
        <w:pStyle w:val="a3"/>
        <w:shd w:val="clear" w:color="auto" w:fill="FFFFFF"/>
        <w:spacing w:before="0" w:beforeAutospacing="0" w:after="315" w:afterAutospacing="0"/>
        <w:jc w:val="center"/>
        <w:rPr>
          <w:color w:val="000000" w:themeColor="text1"/>
          <w:sz w:val="28"/>
          <w:szCs w:val="28"/>
        </w:rPr>
      </w:pPr>
    </w:p>
    <w:sectPr w:rsidR="008A3E6C" w:rsidRPr="00254666" w:rsidSect="00480ED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AA" w:rsidRDefault="000D54AA" w:rsidP="00C15457">
      <w:pPr>
        <w:spacing w:after="0" w:line="240" w:lineRule="auto"/>
      </w:pPr>
      <w:r>
        <w:separator/>
      </w:r>
    </w:p>
  </w:endnote>
  <w:endnote w:type="continuationSeparator" w:id="1">
    <w:p w:rsidR="000D54AA" w:rsidRDefault="000D54AA"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AA" w:rsidRDefault="000D54AA" w:rsidP="00C15457">
      <w:pPr>
        <w:spacing w:after="0" w:line="240" w:lineRule="auto"/>
      </w:pPr>
      <w:r>
        <w:separator/>
      </w:r>
    </w:p>
  </w:footnote>
  <w:footnote w:type="continuationSeparator" w:id="1">
    <w:p w:rsidR="000D54AA" w:rsidRDefault="000D54AA"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B3" w:rsidRPr="00B070F5" w:rsidRDefault="002872B3">
    <w:pPr>
      <w:pStyle w:val="af2"/>
      <w:jc w:val="center"/>
      <w:rPr>
        <w:sz w:val="20"/>
      </w:rPr>
    </w:pPr>
  </w:p>
  <w:p w:rsidR="002872B3" w:rsidRDefault="002872B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1">
    <w:nsid w:val="081671A6"/>
    <w:multiLevelType w:val="hybridMultilevel"/>
    <w:tmpl w:val="1BC6D5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393477"/>
    <w:multiLevelType w:val="hybridMultilevel"/>
    <w:tmpl w:val="4B6CDBB0"/>
    <w:lvl w:ilvl="0" w:tplc="B0E0074A">
      <w:start w:val="1"/>
      <w:numFmt w:val="decimal"/>
      <w:lvlText w:val="%1."/>
      <w:lvlJc w:val="left"/>
      <w:pPr>
        <w:ind w:left="36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856CA9"/>
    <w:multiLevelType w:val="hybridMultilevel"/>
    <w:tmpl w:val="E8E41216"/>
    <w:lvl w:ilvl="0" w:tplc="564AA8A6">
      <w:start w:val="1"/>
      <w:numFmt w:val="decimal"/>
      <w:lvlText w:val="%1)"/>
      <w:lvlJc w:val="left"/>
      <w:pPr>
        <w:ind w:left="1070" w:hanging="360"/>
      </w:pPr>
      <w:rPr>
        <w:rFonts w:hint="default"/>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tentative="1">
      <w:start w:val="1"/>
      <w:numFmt w:val="bullet"/>
      <w:lvlText w:val="o"/>
      <w:lvlJc w:val="left"/>
      <w:pPr>
        <w:tabs>
          <w:tab w:val="num" w:pos="1733"/>
        </w:tabs>
        <w:ind w:left="1733" w:hanging="360"/>
      </w:pPr>
      <w:rPr>
        <w:rFonts w:ascii="Courier New" w:hAnsi="Courier New" w:hint="default"/>
      </w:rPr>
    </w:lvl>
    <w:lvl w:ilvl="2" w:tplc="8FDA0DBA" w:tentative="1">
      <w:start w:val="1"/>
      <w:numFmt w:val="bullet"/>
      <w:lvlText w:val=""/>
      <w:lvlJc w:val="left"/>
      <w:pPr>
        <w:tabs>
          <w:tab w:val="num" w:pos="2453"/>
        </w:tabs>
        <w:ind w:left="2453" w:hanging="360"/>
      </w:pPr>
      <w:rPr>
        <w:rFonts w:ascii="Wingdings" w:hAnsi="Wingdings" w:hint="default"/>
      </w:rPr>
    </w:lvl>
    <w:lvl w:ilvl="3" w:tplc="1F426750" w:tentative="1">
      <w:start w:val="1"/>
      <w:numFmt w:val="bullet"/>
      <w:lvlText w:val=""/>
      <w:lvlJc w:val="left"/>
      <w:pPr>
        <w:tabs>
          <w:tab w:val="num" w:pos="3173"/>
        </w:tabs>
        <w:ind w:left="3173" w:hanging="360"/>
      </w:pPr>
      <w:rPr>
        <w:rFonts w:ascii="Symbol" w:hAnsi="Symbol" w:hint="default"/>
      </w:rPr>
    </w:lvl>
    <w:lvl w:ilvl="4" w:tplc="EA2C545A" w:tentative="1">
      <w:start w:val="1"/>
      <w:numFmt w:val="bullet"/>
      <w:lvlText w:val="o"/>
      <w:lvlJc w:val="left"/>
      <w:pPr>
        <w:tabs>
          <w:tab w:val="num" w:pos="3893"/>
        </w:tabs>
        <w:ind w:left="3893" w:hanging="360"/>
      </w:pPr>
      <w:rPr>
        <w:rFonts w:ascii="Courier New" w:hAnsi="Courier New" w:hint="default"/>
      </w:rPr>
    </w:lvl>
    <w:lvl w:ilvl="5" w:tplc="57B635B2" w:tentative="1">
      <w:start w:val="1"/>
      <w:numFmt w:val="bullet"/>
      <w:lvlText w:val=""/>
      <w:lvlJc w:val="left"/>
      <w:pPr>
        <w:tabs>
          <w:tab w:val="num" w:pos="4613"/>
        </w:tabs>
        <w:ind w:left="4613" w:hanging="360"/>
      </w:pPr>
      <w:rPr>
        <w:rFonts w:ascii="Wingdings" w:hAnsi="Wingdings" w:hint="default"/>
      </w:rPr>
    </w:lvl>
    <w:lvl w:ilvl="6" w:tplc="61D24A10" w:tentative="1">
      <w:start w:val="1"/>
      <w:numFmt w:val="bullet"/>
      <w:lvlText w:val=""/>
      <w:lvlJc w:val="left"/>
      <w:pPr>
        <w:tabs>
          <w:tab w:val="num" w:pos="5333"/>
        </w:tabs>
        <w:ind w:left="5333" w:hanging="360"/>
      </w:pPr>
      <w:rPr>
        <w:rFonts w:ascii="Symbol" w:hAnsi="Symbol" w:hint="default"/>
      </w:rPr>
    </w:lvl>
    <w:lvl w:ilvl="7" w:tplc="D650354A" w:tentative="1">
      <w:start w:val="1"/>
      <w:numFmt w:val="bullet"/>
      <w:lvlText w:val="o"/>
      <w:lvlJc w:val="left"/>
      <w:pPr>
        <w:tabs>
          <w:tab w:val="num" w:pos="6053"/>
        </w:tabs>
        <w:ind w:left="6053" w:hanging="360"/>
      </w:pPr>
      <w:rPr>
        <w:rFonts w:ascii="Courier New" w:hAnsi="Courier New" w:hint="default"/>
      </w:rPr>
    </w:lvl>
    <w:lvl w:ilvl="8" w:tplc="AFFE164E" w:tentative="1">
      <w:start w:val="1"/>
      <w:numFmt w:val="bullet"/>
      <w:lvlText w:val=""/>
      <w:lvlJc w:val="left"/>
      <w:pPr>
        <w:tabs>
          <w:tab w:val="num" w:pos="6773"/>
        </w:tabs>
        <w:ind w:left="6773" w:hanging="360"/>
      </w:pPr>
      <w:rPr>
        <w:rFonts w:ascii="Wingdings" w:hAnsi="Wingdings" w:hint="default"/>
      </w:rPr>
    </w:lvl>
  </w:abstractNum>
  <w:abstractNum w:abstractNumId="5">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136554"/>
    <w:multiLevelType w:val="multilevel"/>
    <w:tmpl w:val="03E6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B2189"/>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9D65932"/>
    <w:multiLevelType w:val="hybridMultilevel"/>
    <w:tmpl w:val="AC1E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F77A5"/>
    <w:multiLevelType w:val="multilevel"/>
    <w:tmpl w:val="9FF27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9B5123"/>
    <w:multiLevelType w:val="hybridMultilevel"/>
    <w:tmpl w:val="7E3C3288"/>
    <w:lvl w:ilvl="0" w:tplc="FE00FA28">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4">
    <w:nsid w:val="2BD24F9C"/>
    <w:multiLevelType w:val="hybridMultilevel"/>
    <w:tmpl w:val="C32C007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0FB3C92"/>
    <w:multiLevelType w:val="hybridMultilevel"/>
    <w:tmpl w:val="C1A0B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A02BD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C84571"/>
    <w:multiLevelType w:val="hybridMultilevel"/>
    <w:tmpl w:val="81A042F6"/>
    <w:lvl w:ilvl="0" w:tplc="0419000D">
      <w:start w:val="1"/>
      <w:numFmt w:val="bullet"/>
      <w:lvlText w:val=""/>
      <w:lvlJc w:val="left"/>
      <w:pPr>
        <w:ind w:left="14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096176"/>
    <w:multiLevelType w:val="hybridMultilevel"/>
    <w:tmpl w:val="658E76F0"/>
    <w:lvl w:ilvl="0" w:tplc="4100F3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8193C64"/>
    <w:multiLevelType w:val="multilevel"/>
    <w:tmpl w:val="0278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9973CC"/>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C3D0612"/>
    <w:multiLevelType w:val="multilevel"/>
    <w:tmpl w:val="1176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D24D40"/>
    <w:multiLevelType w:val="hybridMultilevel"/>
    <w:tmpl w:val="0786070C"/>
    <w:lvl w:ilvl="0" w:tplc="EA04588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EB649F"/>
    <w:multiLevelType w:val="hybridMultilevel"/>
    <w:tmpl w:val="B994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EF0AE2"/>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2BA3611"/>
    <w:multiLevelType w:val="hybridMultilevel"/>
    <w:tmpl w:val="EA704C1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DF341F"/>
    <w:multiLevelType w:val="multilevel"/>
    <w:tmpl w:val="8EEC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8269B0"/>
    <w:multiLevelType w:val="multilevel"/>
    <w:tmpl w:val="8CEA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163B68"/>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3D573BB"/>
    <w:multiLevelType w:val="hybridMultilevel"/>
    <w:tmpl w:val="27C07D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5BB4E6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4"/>
  </w:num>
  <w:num w:numId="3">
    <w:abstractNumId w:val="32"/>
  </w:num>
  <w:num w:numId="4">
    <w:abstractNumId w:val="3"/>
  </w:num>
  <w:num w:numId="5">
    <w:abstractNumId w:val="19"/>
  </w:num>
  <w:num w:numId="6">
    <w:abstractNumId w:val="5"/>
  </w:num>
  <w:num w:numId="7">
    <w:abstractNumId w:val="33"/>
  </w:num>
  <w:num w:numId="8">
    <w:abstractNumId w:val="16"/>
  </w:num>
  <w:num w:numId="9">
    <w:abstractNumId w:val="24"/>
  </w:num>
  <w:num w:numId="10">
    <w:abstractNumId w:val="11"/>
  </w:num>
  <w:num w:numId="11">
    <w:abstractNumId w:val="31"/>
  </w:num>
  <w:num w:numId="12">
    <w:abstractNumId w:val="25"/>
  </w:num>
  <w:num w:numId="13">
    <w:abstractNumId w:val="21"/>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3"/>
  </w:num>
  <w:num w:numId="24">
    <w:abstractNumId w:val="28"/>
  </w:num>
  <w:num w:numId="25">
    <w:abstractNumId w:val="17"/>
  </w:num>
  <w:num w:numId="26">
    <w:abstractNumId w:val="8"/>
  </w:num>
  <w:num w:numId="27">
    <w:abstractNumId w:val="9"/>
  </w:num>
  <w:num w:numId="28">
    <w:abstractNumId w:val="10"/>
  </w:num>
  <w:num w:numId="29">
    <w:abstractNumId w:val="30"/>
  </w:num>
  <w:num w:numId="30">
    <w:abstractNumId w:val="6"/>
  </w:num>
  <w:num w:numId="31">
    <w:abstractNumId w:val="20"/>
  </w:num>
  <w:num w:numId="32">
    <w:abstractNumId w:val="29"/>
  </w:num>
  <w:num w:numId="33">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73BC"/>
    <w:rsid w:val="000108F9"/>
    <w:rsid w:val="000335AE"/>
    <w:rsid w:val="000410B9"/>
    <w:rsid w:val="000738B8"/>
    <w:rsid w:val="0009527A"/>
    <w:rsid w:val="000D1009"/>
    <w:rsid w:val="000D54AA"/>
    <w:rsid w:val="000D6530"/>
    <w:rsid w:val="000D7D24"/>
    <w:rsid w:val="00111586"/>
    <w:rsid w:val="0012257E"/>
    <w:rsid w:val="00143CAB"/>
    <w:rsid w:val="00144D29"/>
    <w:rsid w:val="0014729D"/>
    <w:rsid w:val="00152D42"/>
    <w:rsid w:val="00196CAA"/>
    <w:rsid w:val="001A1234"/>
    <w:rsid w:val="001A5308"/>
    <w:rsid w:val="001B519E"/>
    <w:rsid w:val="001B6FEF"/>
    <w:rsid w:val="001C4806"/>
    <w:rsid w:val="00230AC2"/>
    <w:rsid w:val="00244C4E"/>
    <w:rsid w:val="00254666"/>
    <w:rsid w:val="002872B3"/>
    <w:rsid w:val="002C12D0"/>
    <w:rsid w:val="0036764A"/>
    <w:rsid w:val="003704F1"/>
    <w:rsid w:val="00380E3E"/>
    <w:rsid w:val="00393007"/>
    <w:rsid w:val="003967C5"/>
    <w:rsid w:val="003C7FF9"/>
    <w:rsid w:val="003F1CA3"/>
    <w:rsid w:val="004043E4"/>
    <w:rsid w:val="00413C2A"/>
    <w:rsid w:val="00415BC7"/>
    <w:rsid w:val="00415ED6"/>
    <w:rsid w:val="00425E48"/>
    <w:rsid w:val="00431919"/>
    <w:rsid w:val="00451183"/>
    <w:rsid w:val="004732BB"/>
    <w:rsid w:val="00480ED8"/>
    <w:rsid w:val="0048270D"/>
    <w:rsid w:val="004A156E"/>
    <w:rsid w:val="004B2B05"/>
    <w:rsid w:val="004B3955"/>
    <w:rsid w:val="004B617D"/>
    <w:rsid w:val="004B742D"/>
    <w:rsid w:val="004F3D74"/>
    <w:rsid w:val="00511407"/>
    <w:rsid w:val="0052352A"/>
    <w:rsid w:val="0054492D"/>
    <w:rsid w:val="005656DE"/>
    <w:rsid w:val="005979EC"/>
    <w:rsid w:val="005A00CB"/>
    <w:rsid w:val="005D447B"/>
    <w:rsid w:val="005E3B11"/>
    <w:rsid w:val="00636034"/>
    <w:rsid w:val="0064284B"/>
    <w:rsid w:val="006461EE"/>
    <w:rsid w:val="00652809"/>
    <w:rsid w:val="006704D6"/>
    <w:rsid w:val="00684996"/>
    <w:rsid w:val="006D4859"/>
    <w:rsid w:val="00706056"/>
    <w:rsid w:val="0071600E"/>
    <w:rsid w:val="00734917"/>
    <w:rsid w:val="00751120"/>
    <w:rsid w:val="00757030"/>
    <w:rsid w:val="00776DCF"/>
    <w:rsid w:val="00810C8B"/>
    <w:rsid w:val="00810DC6"/>
    <w:rsid w:val="0083428B"/>
    <w:rsid w:val="00867713"/>
    <w:rsid w:val="008868B6"/>
    <w:rsid w:val="008A3E6C"/>
    <w:rsid w:val="008A4572"/>
    <w:rsid w:val="008A735E"/>
    <w:rsid w:val="009065EB"/>
    <w:rsid w:val="009335D1"/>
    <w:rsid w:val="0093605F"/>
    <w:rsid w:val="009515F2"/>
    <w:rsid w:val="00971425"/>
    <w:rsid w:val="00990E82"/>
    <w:rsid w:val="009F6F56"/>
    <w:rsid w:val="00A263BF"/>
    <w:rsid w:val="00A36EFA"/>
    <w:rsid w:val="00A551C4"/>
    <w:rsid w:val="00A86698"/>
    <w:rsid w:val="00AA7CFC"/>
    <w:rsid w:val="00B43634"/>
    <w:rsid w:val="00B46F1C"/>
    <w:rsid w:val="00B65E4E"/>
    <w:rsid w:val="00B72D65"/>
    <w:rsid w:val="00B734C1"/>
    <w:rsid w:val="00B85B3D"/>
    <w:rsid w:val="00B86439"/>
    <w:rsid w:val="00BA3630"/>
    <w:rsid w:val="00BB515B"/>
    <w:rsid w:val="00BC730B"/>
    <w:rsid w:val="00BD7E6B"/>
    <w:rsid w:val="00BE3344"/>
    <w:rsid w:val="00C15457"/>
    <w:rsid w:val="00C17D58"/>
    <w:rsid w:val="00C46D8D"/>
    <w:rsid w:val="00C47983"/>
    <w:rsid w:val="00C5093C"/>
    <w:rsid w:val="00CB4D29"/>
    <w:rsid w:val="00CD2499"/>
    <w:rsid w:val="00D07935"/>
    <w:rsid w:val="00D30827"/>
    <w:rsid w:val="00D86E96"/>
    <w:rsid w:val="00DB5E07"/>
    <w:rsid w:val="00E03097"/>
    <w:rsid w:val="00E2192F"/>
    <w:rsid w:val="00E26C2B"/>
    <w:rsid w:val="00E37DB2"/>
    <w:rsid w:val="00E6180B"/>
    <w:rsid w:val="00E76825"/>
    <w:rsid w:val="00F21B64"/>
    <w:rsid w:val="00F27CF0"/>
    <w:rsid w:val="00F300D0"/>
    <w:rsid w:val="00F71A62"/>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uiPriority w:val="9"/>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4">
    <w:name w:val="Balloon Text"/>
    <w:basedOn w:val="a"/>
    <w:link w:val="a5"/>
    <w:uiPriority w:val="99"/>
    <w:unhideWhenUsed/>
    <w:rsid w:val="00111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11586"/>
    <w:rPr>
      <w:rFonts w:ascii="Tahoma" w:hAnsi="Tahoma" w:cs="Tahoma"/>
      <w:sz w:val="16"/>
      <w:szCs w:val="16"/>
    </w:rPr>
  </w:style>
  <w:style w:type="paragraph" w:styleId="a6">
    <w:name w:val="List Paragraph"/>
    <w:basedOn w:val="a"/>
    <w:uiPriority w:val="34"/>
    <w:qFormat/>
    <w:rsid w:val="00111586"/>
    <w:pPr>
      <w:ind w:left="720"/>
      <w:contextualSpacing/>
    </w:pPr>
  </w:style>
  <w:style w:type="paragraph" w:styleId="21">
    <w:name w:val="Body Text Indent 2"/>
    <w:basedOn w:val="a"/>
    <w:link w:val="22"/>
    <w:uiPriority w:val="99"/>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7">
    <w:name w:val="No Spacing"/>
    <w:aliases w:val="с интервалом,Без интервала1,No Spacing1,No Spacing"/>
    <w:link w:val="a8"/>
    <w:uiPriority w:val="1"/>
    <w:qFormat/>
    <w:rsid w:val="0009527A"/>
    <w:pPr>
      <w:spacing w:after="0" w:line="240" w:lineRule="auto"/>
    </w:pPr>
    <w:rPr>
      <w:rFonts w:ascii="Calibri" w:eastAsia="Calibri" w:hAnsi="Calibri" w:cs="Times New Roman"/>
      <w:lang w:eastAsia="en-US"/>
    </w:rPr>
  </w:style>
  <w:style w:type="paragraph" w:styleId="a9">
    <w:name w:val="Body Text"/>
    <w:basedOn w:val="a"/>
    <w:link w:val="aa"/>
    <w:unhideWhenUsed/>
    <w:rsid w:val="0009527A"/>
    <w:pPr>
      <w:spacing w:after="120"/>
    </w:pPr>
  </w:style>
  <w:style w:type="character" w:customStyle="1" w:styleId="aa">
    <w:name w:val="Основной текст Знак"/>
    <w:basedOn w:val="a0"/>
    <w:link w:val="a9"/>
    <w:rsid w:val="0009527A"/>
  </w:style>
  <w:style w:type="paragraph" w:styleId="23">
    <w:name w:val="Body Text 2"/>
    <w:basedOn w:val="a"/>
    <w:link w:val="24"/>
    <w:uiPriority w:val="99"/>
    <w:unhideWhenUsed/>
    <w:rsid w:val="0009527A"/>
    <w:pPr>
      <w:spacing w:after="120" w:line="480" w:lineRule="auto"/>
    </w:pPr>
  </w:style>
  <w:style w:type="character" w:customStyle="1" w:styleId="24">
    <w:name w:val="Основной текст 2 Знак"/>
    <w:basedOn w:val="a0"/>
    <w:link w:val="23"/>
    <w:uiPriority w:val="99"/>
    <w:rsid w:val="0009527A"/>
  </w:style>
  <w:style w:type="paragraph" w:styleId="ab">
    <w:name w:val="Body Text Indent"/>
    <w:aliases w:val="Мой Заголовок 1,Основной текст 1"/>
    <w:basedOn w:val="a"/>
    <w:link w:val="ac"/>
    <w:unhideWhenUsed/>
    <w:rsid w:val="0009527A"/>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rsid w:val="0009527A"/>
  </w:style>
  <w:style w:type="paragraph" w:styleId="ad">
    <w:name w:val="Title"/>
    <w:basedOn w:val="a"/>
    <w:link w:val="ae"/>
    <w:uiPriority w:val="10"/>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0"/>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uiPriority w:val="9"/>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
    <w:name w:val="Table Grid"/>
    <w:basedOn w:val="a1"/>
    <w:uiPriority w:val="3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8">
    <w:name w:val="Без интервала Знак"/>
    <w:aliases w:val="с интервалом Знак,Без интервала1 Знак,No Spacing1 Знак,No Spacing Знак"/>
    <w:link w:val="a7"/>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0">
    <w:name w:val="annotation reference"/>
    <w:unhideWhenUsed/>
    <w:rsid w:val="00D86E96"/>
    <w:rPr>
      <w:sz w:val="16"/>
      <w:szCs w:val="16"/>
    </w:rPr>
  </w:style>
  <w:style w:type="character" w:customStyle="1" w:styleId="apple-style-span">
    <w:name w:val="apple-style-span"/>
    <w:basedOn w:val="a0"/>
    <w:rsid w:val="00D86E96"/>
  </w:style>
  <w:style w:type="character" w:styleId="af1">
    <w:name w:val="Hyperlink"/>
    <w:basedOn w:val="a0"/>
    <w:uiPriority w:val="99"/>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nhideWhenUsed/>
    <w:rsid w:val="00E2192F"/>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684996"/>
    <w:rPr>
      <w:rFonts w:ascii="Cambria" w:eastAsia="Times New Roman" w:hAnsi="Cambria" w:cs="Times New Roman"/>
      <w:i/>
      <w:iCs/>
      <w:color w:val="365F91"/>
      <w:sz w:val="24"/>
      <w:szCs w:val="24"/>
    </w:rPr>
  </w:style>
  <w:style w:type="character" w:customStyle="1" w:styleId="af4">
    <w:name w:val="Гипертекстовая ссылка"/>
    <w:basedOn w:val="a0"/>
    <w:uiPriority w:val="99"/>
    <w:rsid w:val="00684996"/>
    <w:rPr>
      <w:rFonts w:cs="Times New Roman"/>
      <w:b/>
      <w:bCs/>
      <w:color w:val="106BBE"/>
    </w:rPr>
  </w:style>
  <w:style w:type="paragraph" w:styleId="af5">
    <w:name w:val="annotation text"/>
    <w:basedOn w:val="a"/>
    <w:link w:val="af6"/>
    <w:rsid w:val="00684996"/>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rsid w:val="00684996"/>
    <w:rPr>
      <w:rFonts w:ascii="Times New Roman" w:eastAsia="Times New Roman" w:hAnsi="Times New Roman" w:cs="Times New Roman"/>
      <w:sz w:val="20"/>
      <w:szCs w:val="20"/>
    </w:rPr>
  </w:style>
  <w:style w:type="paragraph" w:styleId="af7">
    <w:name w:val="annotation subject"/>
    <w:basedOn w:val="af5"/>
    <w:next w:val="af5"/>
    <w:link w:val="af8"/>
    <w:rsid w:val="00684996"/>
    <w:rPr>
      <w:b/>
      <w:bCs/>
    </w:rPr>
  </w:style>
  <w:style w:type="character" w:customStyle="1" w:styleId="af8">
    <w:name w:val="Тема примечания Знак"/>
    <w:basedOn w:val="af6"/>
    <w:link w:val="af7"/>
    <w:rsid w:val="00684996"/>
    <w:rPr>
      <w:b/>
      <w:bCs/>
    </w:rPr>
  </w:style>
  <w:style w:type="paragraph" w:styleId="af9">
    <w:name w:val="footnote text"/>
    <w:basedOn w:val="a"/>
    <w:link w:val="afa"/>
    <w:rsid w:val="00684996"/>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rsid w:val="00684996"/>
    <w:rPr>
      <w:rFonts w:ascii="Times New Roman" w:eastAsia="Times New Roman" w:hAnsi="Times New Roman" w:cs="Times New Roman"/>
      <w:sz w:val="20"/>
      <w:szCs w:val="20"/>
    </w:rPr>
  </w:style>
  <w:style w:type="character" w:styleId="afb">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c">
    <w:name w:val="Основной текст_"/>
    <w:link w:val="12"/>
    <w:locked/>
    <w:rsid w:val="00684996"/>
    <w:rPr>
      <w:sz w:val="26"/>
      <w:szCs w:val="26"/>
      <w:shd w:val="clear" w:color="auto" w:fill="FFFFFF"/>
    </w:rPr>
  </w:style>
  <w:style w:type="paragraph" w:customStyle="1" w:styleId="12">
    <w:name w:val="Основной текст1"/>
    <w:basedOn w:val="a"/>
    <w:link w:val="afc"/>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d">
    <w:name w:val="footer"/>
    <w:basedOn w:val="a"/>
    <w:link w:val="afe"/>
    <w:uiPriority w:val="99"/>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e">
    <w:name w:val="Нижний колонтитул Знак"/>
    <w:basedOn w:val="a0"/>
    <w:link w:val="afd"/>
    <w:uiPriority w:val="99"/>
    <w:rsid w:val="00684996"/>
    <w:rPr>
      <w:rFonts w:ascii="Times New Roman" w:eastAsia="Times New Roman" w:hAnsi="Times New Roman" w:cs="Times New Roman"/>
      <w:sz w:val="28"/>
      <w:szCs w:val="20"/>
    </w:rPr>
  </w:style>
  <w:style w:type="paragraph" w:customStyle="1" w:styleId="ConsPlusNonformat">
    <w:name w:val="ConsPlusNonformat"/>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0">
    <w:name w:val="Заголовок таблицы"/>
    <w:basedOn w:val="aff"/>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link w:val="ConsNonformat0"/>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1">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2">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aff3">
    <w:name w:val="Текст записки"/>
    <w:basedOn w:val="a"/>
    <w:rsid w:val="00810DC6"/>
    <w:pPr>
      <w:autoSpaceDE w:val="0"/>
      <w:ind w:firstLine="567"/>
      <w:jc w:val="both"/>
    </w:pPr>
    <w:rPr>
      <w:rFonts w:ascii="Times New Roman" w:eastAsia="Calibri" w:hAnsi="Times New Roman" w:cs="Times New Roman"/>
      <w:sz w:val="24"/>
      <w:szCs w:val="28"/>
      <w:lang w:eastAsia="ar-SA"/>
    </w:rPr>
  </w:style>
  <w:style w:type="paragraph" w:customStyle="1" w:styleId="western">
    <w:name w:val="western"/>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Subtitle"/>
    <w:basedOn w:val="a"/>
    <w:next w:val="a"/>
    <w:link w:val="aff5"/>
    <w:uiPriority w:val="11"/>
    <w:qFormat/>
    <w:rsid w:val="00810D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810DC6"/>
    <w:rPr>
      <w:rFonts w:asciiTheme="majorHAnsi" w:eastAsiaTheme="majorEastAsia" w:hAnsiTheme="majorHAnsi" w:cstheme="majorBidi"/>
      <w:i/>
      <w:iCs/>
      <w:color w:val="4F81BD" w:themeColor="accent1"/>
      <w:spacing w:val="15"/>
      <w:sz w:val="24"/>
      <w:szCs w:val="24"/>
    </w:rPr>
  </w:style>
  <w:style w:type="paragraph" w:customStyle="1" w:styleId="plsh2mb3">
    <w:name w:val="plsh2 mb3"/>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Strong"/>
    <w:basedOn w:val="a0"/>
    <w:uiPriority w:val="22"/>
    <w:qFormat/>
    <w:rsid w:val="0012257E"/>
    <w:rPr>
      <w:b/>
      <w:bCs/>
    </w:rPr>
  </w:style>
  <w:style w:type="character" w:styleId="aff7">
    <w:name w:val="Emphasis"/>
    <w:basedOn w:val="a0"/>
    <w:uiPriority w:val="20"/>
    <w:qFormat/>
    <w:rsid w:val="0012257E"/>
    <w:rPr>
      <w:i/>
      <w:iCs/>
    </w:rPr>
  </w:style>
  <w:style w:type="paragraph" w:customStyle="1" w:styleId="TimesNewRoman">
    <w:name w:val="Стиль Times New Roman По ширине"/>
    <w:basedOn w:val="a"/>
    <w:rsid w:val="000D1009"/>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TimesNewRoman14">
    <w:name w:val="Стиль Номер страницы + Times New Roman 14 пт"/>
    <w:basedOn w:val="aff8"/>
    <w:rsid w:val="000D1009"/>
    <w:rPr>
      <w:rFonts w:ascii="Times New Roman" w:hAnsi="Times New Roman"/>
      <w:spacing w:val="0"/>
      <w:w w:val="100"/>
      <w:sz w:val="28"/>
      <w:szCs w:val="28"/>
      <w:effect w:val="none"/>
    </w:rPr>
  </w:style>
  <w:style w:type="character" w:customStyle="1" w:styleId="Bodytext212pt">
    <w:name w:val="Body text (2) + 12 pt"/>
    <w:rsid w:val="000D1009"/>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0D1009"/>
    <w:rPr>
      <w:rFonts w:ascii="Times New Roman" w:hAnsi="Times New Roman"/>
      <w:u w:val="none"/>
    </w:rPr>
  </w:style>
  <w:style w:type="character" w:customStyle="1" w:styleId="ConsNonformat0">
    <w:name w:val="ConsNonformat Знак"/>
    <w:basedOn w:val="a0"/>
    <w:link w:val="ConsNonformat"/>
    <w:locked/>
    <w:rsid w:val="000D1009"/>
    <w:rPr>
      <w:rFonts w:ascii="Courier New" w:eastAsia="Times New Roman" w:hAnsi="Courier New" w:cs="Courier New"/>
      <w:sz w:val="20"/>
      <w:szCs w:val="20"/>
    </w:rPr>
  </w:style>
  <w:style w:type="character" w:styleId="aff8">
    <w:name w:val="page number"/>
    <w:basedOn w:val="a0"/>
    <w:uiPriority w:val="99"/>
    <w:semiHidden/>
    <w:unhideWhenUsed/>
    <w:rsid w:val="000D1009"/>
  </w:style>
  <w:style w:type="paragraph" w:customStyle="1" w:styleId="27">
    <w:name w:val="заголовок 2"/>
    <w:basedOn w:val="a"/>
    <w:next w:val="a"/>
    <w:rsid w:val="00757030"/>
    <w:pPr>
      <w:keepNext/>
      <w:spacing w:after="0" w:line="240" w:lineRule="auto"/>
      <w:jc w:val="right"/>
    </w:pPr>
    <w:rPr>
      <w:rFonts w:ascii="Times New Roman" w:eastAsia="Times New Roman" w:hAnsi="Times New Roman" w:cs="Times New Roman"/>
      <w:sz w:val="28"/>
      <w:szCs w:val="20"/>
    </w:rPr>
  </w:style>
  <w:style w:type="paragraph" w:customStyle="1" w:styleId="c1">
    <w:name w:val="c1"/>
    <w:basedOn w:val="a"/>
    <w:rsid w:val="00757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7030"/>
  </w:style>
</w:styles>
</file>

<file path=word/webSettings.xml><?xml version="1.0" encoding="utf-8"?>
<w:webSettings xmlns:r="http://schemas.openxmlformats.org/officeDocument/2006/relationships" xmlns:w="http://schemas.openxmlformats.org/wordprocessingml/2006/main">
  <w:divs>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F53-B045-4C89-A448-2107905F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88</cp:revision>
  <cp:lastPrinted>2020-06-16T07:17:00Z</cp:lastPrinted>
  <dcterms:created xsi:type="dcterms:W3CDTF">2019-05-14T05:38:00Z</dcterms:created>
  <dcterms:modified xsi:type="dcterms:W3CDTF">2020-06-16T07:19:00Z</dcterms:modified>
</cp:coreProperties>
</file>