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6C" w:rsidRPr="004646CD" w:rsidRDefault="008A3E6C" w:rsidP="004646CD">
      <w:pPr>
        <w:spacing w:after="0" w:line="240" w:lineRule="auto"/>
        <w:ind w:firstLine="708"/>
        <w:jc w:val="center"/>
        <w:rPr>
          <w:rFonts w:ascii="Times New Roman" w:hAnsi="Times New Roman" w:cs="Times New Roman"/>
          <w:b/>
          <w:sz w:val="28"/>
          <w:szCs w:val="28"/>
        </w:rPr>
      </w:pPr>
      <w:r w:rsidRPr="004646CD">
        <w:rPr>
          <w:rFonts w:ascii="Times New Roman" w:hAnsi="Times New Roman" w:cs="Times New Roman"/>
          <w:b/>
          <w:sz w:val="28"/>
          <w:szCs w:val="28"/>
        </w:rPr>
        <w:t>В Е С Т Н И К</w:t>
      </w:r>
    </w:p>
    <w:p w:rsidR="008A3E6C" w:rsidRPr="004646CD" w:rsidRDefault="008A3E6C" w:rsidP="004646CD">
      <w:pPr>
        <w:spacing w:after="0" w:line="240" w:lineRule="auto"/>
        <w:jc w:val="center"/>
        <w:rPr>
          <w:rFonts w:ascii="Times New Roman" w:hAnsi="Times New Roman" w:cs="Times New Roman"/>
          <w:b/>
          <w:sz w:val="28"/>
          <w:szCs w:val="28"/>
        </w:rPr>
      </w:pPr>
      <w:r w:rsidRPr="004646CD">
        <w:rPr>
          <w:rFonts w:ascii="Times New Roman" w:hAnsi="Times New Roman" w:cs="Times New Roman"/>
          <w:b/>
          <w:sz w:val="28"/>
          <w:szCs w:val="28"/>
        </w:rPr>
        <w:t>Гражданцевского сельсовета</w:t>
      </w:r>
    </w:p>
    <w:p w:rsidR="008A3E6C" w:rsidRPr="004646CD" w:rsidRDefault="008A3E6C" w:rsidP="004646CD">
      <w:pPr>
        <w:spacing w:after="0" w:line="240" w:lineRule="auto"/>
        <w:jc w:val="center"/>
        <w:rPr>
          <w:rFonts w:ascii="Times New Roman" w:hAnsi="Times New Roman" w:cs="Times New Roman"/>
          <w:b/>
          <w:sz w:val="28"/>
          <w:szCs w:val="28"/>
        </w:rPr>
      </w:pPr>
      <w:r w:rsidRPr="004646CD">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8A3E6C" w:rsidRPr="004646CD" w:rsidRDefault="008A3E6C" w:rsidP="004646CD">
      <w:pPr>
        <w:spacing w:after="0" w:line="240" w:lineRule="auto"/>
        <w:jc w:val="center"/>
        <w:rPr>
          <w:rFonts w:ascii="Times New Roman" w:hAnsi="Times New Roman" w:cs="Times New Roman"/>
          <w:b/>
          <w:sz w:val="28"/>
          <w:szCs w:val="28"/>
        </w:rPr>
      </w:pPr>
      <w:r w:rsidRPr="004646CD">
        <w:rPr>
          <w:rFonts w:ascii="Times New Roman" w:hAnsi="Times New Roman" w:cs="Times New Roman"/>
          <w:b/>
          <w:sz w:val="28"/>
          <w:szCs w:val="28"/>
        </w:rPr>
        <w:t>Северного района Новосибирской области</w:t>
      </w:r>
    </w:p>
    <w:p w:rsidR="008A3E6C" w:rsidRPr="004646CD" w:rsidRDefault="008A3E6C" w:rsidP="004646CD">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500"/>
      </w:tblGrid>
      <w:tr w:rsidR="008A3E6C" w:rsidRPr="004646CD" w:rsidTr="00070C92">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8A3E6C" w:rsidRPr="004646CD" w:rsidRDefault="006422F9" w:rsidP="004646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02.12</w:t>
            </w:r>
            <w:r w:rsidR="008A3E6C" w:rsidRPr="004646CD">
              <w:rPr>
                <w:rFonts w:ascii="Times New Roman" w:hAnsi="Times New Roman" w:cs="Times New Roman"/>
                <w:b/>
                <w:sz w:val="28"/>
                <w:szCs w:val="28"/>
              </w:rPr>
              <w:t>.2020</w:t>
            </w:r>
          </w:p>
          <w:p w:rsidR="008A3E6C" w:rsidRPr="004646CD" w:rsidRDefault="008A3E6C" w:rsidP="004646CD">
            <w:pPr>
              <w:spacing w:after="0" w:line="240" w:lineRule="auto"/>
              <w:jc w:val="center"/>
              <w:rPr>
                <w:rFonts w:ascii="Times New Roman" w:hAnsi="Times New Roman" w:cs="Times New Roman"/>
                <w:b/>
                <w:sz w:val="28"/>
                <w:szCs w:val="28"/>
              </w:rPr>
            </w:pPr>
          </w:p>
        </w:tc>
        <w:tc>
          <w:tcPr>
            <w:tcW w:w="3020" w:type="dxa"/>
            <w:tcBorders>
              <w:top w:val="single" w:sz="4" w:space="0" w:color="auto"/>
              <w:left w:val="single" w:sz="4" w:space="0" w:color="auto"/>
              <w:bottom w:val="single" w:sz="4" w:space="0" w:color="auto"/>
              <w:right w:val="single" w:sz="4" w:space="0" w:color="auto"/>
            </w:tcBorders>
            <w:hideMark/>
          </w:tcPr>
          <w:p w:rsidR="008A3E6C" w:rsidRPr="004646CD" w:rsidRDefault="006422F9" w:rsidP="004646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Четверг</w:t>
            </w:r>
          </w:p>
        </w:tc>
        <w:tc>
          <w:tcPr>
            <w:tcW w:w="1500" w:type="dxa"/>
            <w:tcBorders>
              <w:top w:val="single" w:sz="4" w:space="0" w:color="auto"/>
              <w:left w:val="single" w:sz="4" w:space="0" w:color="auto"/>
              <w:bottom w:val="single" w:sz="4" w:space="0" w:color="auto"/>
              <w:right w:val="single" w:sz="4" w:space="0" w:color="auto"/>
            </w:tcBorders>
            <w:hideMark/>
          </w:tcPr>
          <w:p w:rsidR="008A3E6C" w:rsidRPr="004646CD" w:rsidRDefault="008A3E6C" w:rsidP="004646CD">
            <w:pPr>
              <w:spacing w:after="0" w:line="240" w:lineRule="auto"/>
              <w:jc w:val="center"/>
              <w:rPr>
                <w:rFonts w:ascii="Times New Roman" w:hAnsi="Times New Roman" w:cs="Times New Roman"/>
                <w:b/>
                <w:sz w:val="28"/>
                <w:szCs w:val="28"/>
              </w:rPr>
            </w:pPr>
            <w:r w:rsidRPr="004646CD">
              <w:rPr>
                <w:rFonts w:ascii="Times New Roman" w:hAnsi="Times New Roman" w:cs="Times New Roman"/>
                <w:b/>
                <w:sz w:val="28"/>
                <w:szCs w:val="28"/>
              </w:rPr>
              <w:t xml:space="preserve">№ </w:t>
            </w:r>
            <w:r w:rsidR="00ED5B9B" w:rsidRPr="004646CD">
              <w:rPr>
                <w:rFonts w:ascii="Times New Roman" w:hAnsi="Times New Roman" w:cs="Times New Roman"/>
                <w:b/>
                <w:sz w:val="28"/>
                <w:szCs w:val="28"/>
              </w:rPr>
              <w:t>3</w:t>
            </w:r>
            <w:r w:rsidR="006422F9">
              <w:rPr>
                <w:rFonts w:ascii="Times New Roman" w:hAnsi="Times New Roman" w:cs="Times New Roman"/>
                <w:b/>
                <w:sz w:val="28"/>
                <w:szCs w:val="28"/>
              </w:rPr>
              <w:t>7</w:t>
            </w:r>
            <w:r w:rsidRPr="004646CD">
              <w:rPr>
                <w:rFonts w:ascii="Times New Roman" w:hAnsi="Times New Roman" w:cs="Times New Roman"/>
                <w:b/>
                <w:sz w:val="28"/>
                <w:szCs w:val="28"/>
              </w:rPr>
              <w:t>(2</w:t>
            </w:r>
            <w:r w:rsidR="006422F9">
              <w:rPr>
                <w:rFonts w:ascii="Times New Roman" w:hAnsi="Times New Roman" w:cs="Times New Roman"/>
                <w:b/>
                <w:sz w:val="28"/>
                <w:szCs w:val="28"/>
              </w:rPr>
              <w:t>93</w:t>
            </w:r>
            <w:r w:rsidRPr="004646CD">
              <w:rPr>
                <w:rFonts w:ascii="Times New Roman" w:hAnsi="Times New Roman" w:cs="Times New Roman"/>
                <w:b/>
                <w:sz w:val="28"/>
                <w:szCs w:val="28"/>
              </w:rPr>
              <w:t>)</w:t>
            </w:r>
          </w:p>
        </w:tc>
      </w:tr>
    </w:tbl>
    <w:p w:rsidR="000900D5" w:rsidRDefault="000900D5" w:rsidP="000900D5">
      <w:pPr>
        <w:spacing w:after="0" w:line="240" w:lineRule="auto"/>
        <w:ind w:firstLine="709"/>
        <w:jc w:val="center"/>
        <w:rPr>
          <w:rFonts w:ascii="Times New Roman" w:hAnsi="Times New Roman" w:cs="Times New Roman"/>
          <w:b/>
          <w:sz w:val="24"/>
          <w:szCs w:val="24"/>
        </w:rPr>
      </w:pPr>
    </w:p>
    <w:p w:rsidR="006422F9" w:rsidRPr="0004096C" w:rsidRDefault="006422F9" w:rsidP="006422F9">
      <w:pPr>
        <w:spacing w:after="0"/>
        <w:jc w:val="center"/>
        <w:rPr>
          <w:rFonts w:ascii="Times New Roman" w:hAnsi="Times New Roman" w:cs="Times New Roman"/>
          <w:b/>
          <w:sz w:val="28"/>
          <w:szCs w:val="28"/>
        </w:rPr>
      </w:pPr>
      <w:r w:rsidRPr="0004096C">
        <w:rPr>
          <w:rFonts w:ascii="Times New Roman" w:hAnsi="Times New Roman" w:cs="Times New Roman"/>
          <w:b/>
          <w:sz w:val="28"/>
          <w:szCs w:val="28"/>
        </w:rPr>
        <w:t>ПРОКУРАТУРА РАЗЪЯСНЯЕТ…</w:t>
      </w:r>
    </w:p>
    <w:p w:rsidR="006422F9" w:rsidRPr="0004096C" w:rsidRDefault="006422F9" w:rsidP="006422F9">
      <w:pPr>
        <w:spacing w:after="0"/>
        <w:jc w:val="center"/>
        <w:rPr>
          <w:rFonts w:ascii="Times New Roman" w:hAnsi="Times New Roman" w:cs="Times New Roman"/>
          <w:b/>
          <w:sz w:val="28"/>
          <w:szCs w:val="28"/>
        </w:rPr>
      </w:pPr>
    </w:p>
    <w:p w:rsidR="006422F9" w:rsidRPr="0004096C" w:rsidRDefault="006422F9" w:rsidP="006422F9">
      <w:pPr>
        <w:pStyle w:val="2"/>
        <w:spacing w:before="0"/>
        <w:ind w:left="0"/>
        <w:rPr>
          <w:bCs w:val="0"/>
          <w:color w:val="000000"/>
        </w:rPr>
      </w:pPr>
      <w:r w:rsidRPr="0004096C">
        <w:rPr>
          <w:bCs w:val="0"/>
          <w:color w:val="000000"/>
        </w:rPr>
        <w:t>Укрывательство особо тяжких преступлений подлежит уголовному преследованию</w:t>
      </w:r>
    </w:p>
    <w:p w:rsidR="006422F9" w:rsidRPr="0004096C" w:rsidRDefault="006422F9" w:rsidP="006422F9">
      <w:pPr>
        <w:pStyle w:val="a3"/>
        <w:shd w:val="clear" w:color="auto" w:fill="FFFFFF"/>
        <w:spacing w:before="0" w:beforeAutospacing="0" w:after="0" w:afterAutospacing="0"/>
        <w:ind w:firstLine="708"/>
        <w:jc w:val="both"/>
        <w:rPr>
          <w:color w:val="000000"/>
          <w:sz w:val="28"/>
          <w:szCs w:val="28"/>
        </w:rPr>
      </w:pPr>
      <w:r w:rsidRPr="0004096C">
        <w:rPr>
          <w:color w:val="000000"/>
          <w:sz w:val="28"/>
          <w:szCs w:val="28"/>
          <w:shd w:val="clear" w:color="auto" w:fill="FFFFFF"/>
        </w:rPr>
        <w:t>Ответственность за заранее не обещанное укрывательство особо тяжких преступлений предусмотрена статьей 316 Уголовного кодекса Российской Федерации. К категории особо тяжких преступлений относятся </w:t>
      </w:r>
      <w:r w:rsidRPr="0004096C">
        <w:rPr>
          <w:color w:val="333333"/>
          <w:sz w:val="28"/>
          <w:szCs w:val="28"/>
          <w:shd w:val="clear" w:color="auto" w:fill="FFFFFF"/>
        </w:rPr>
        <w:t>умышленные деяния, за совершение которых предусматривается наказание в виде лишения свободы на срок свыше десяти лет или более строгое наказание.</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333333"/>
          <w:sz w:val="28"/>
          <w:szCs w:val="28"/>
          <w:shd w:val="clear" w:color="auto" w:fill="FFFFFF"/>
        </w:rPr>
        <w:t>      Около 60 статей (их части, пункты) Уголовного кодекса Российской Федерации содержат описания преступных деяний, отнесенных к категории особо тяжких преступлений: убийство,</w:t>
      </w:r>
      <w:r w:rsidRPr="0004096C">
        <w:rPr>
          <w:color w:val="000000"/>
          <w:sz w:val="28"/>
          <w:szCs w:val="28"/>
          <w:shd w:val="clear" w:color="auto" w:fill="FFFFFF"/>
        </w:rPr>
        <w:t> умышленное причинение тяжкого вреда здоровью, повлекшего по неосторожности смерть потерпевшего; совершенные при отягчающих обстоятельствах похищение человека, незаконное лишение свободы, изнасилование и насильственные действия сексуального характера, грабеж, разбой и вымогательство, получение и дача взятки, подготовка и осуществление террористического акта и др.</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333333"/>
          <w:sz w:val="28"/>
          <w:szCs w:val="28"/>
          <w:shd w:val="clear" w:color="auto" w:fill="FFFFFF"/>
        </w:rPr>
        <w:t>     Укрывательство представляет собой сокрытие преступника (например, предоставление ему убежища или транспортного средства, изменение его внешнего вида, снабжение подложным или чужим паспортом), сокрытие средств или орудий совершения преступления, следов преступления либо предметов, добытых преступным путем.</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Общественная опасность этого преступления заключается в том, что оно препятствует своевременному раскрытию преступлений и привлечению виновных к уголовной ответственности, создает условия для их безнаказанности и продолжения ими преступной деятельности.</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В качестве наказания статья 316 УК РФ предусматривает:</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штраф в размере до 200 тысяч рублей или в размере заработной платы или иного дохода осужденного за период до 18 месяцев,</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арест на срок от трех до шести месяцев,</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лишения свободы на срок до двух лет.</w:t>
      </w:r>
    </w:p>
    <w:p w:rsidR="006422F9"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xml:space="preserve">       Согласно примечания к статье 316 УК РФ, освобождаются от уголовной ответственности за заранее не обещанное укрывательство особо тяжких преступлений супруги или близкие родственники совершившего </w:t>
      </w:r>
      <w:r w:rsidRPr="0004096C">
        <w:rPr>
          <w:color w:val="000000"/>
          <w:sz w:val="28"/>
          <w:szCs w:val="28"/>
          <w:shd w:val="clear" w:color="auto" w:fill="FFFFFF"/>
        </w:rPr>
        <w:lastRenderedPageBreak/>
        <w:t>преступление лица, к которым относятся родители, дети, усыновители, усыновленные, родные братья и родные сестры, дедушка, бабушка, внуки.</w:t>
      </w:r>
    </w:p>
    <w:p w:rsidR="006422F9" w:rsidRDefault="006422F9" w:rsidP="006422F9">
      <w:pPr>
        <w:pStyle w:val="a3"/>
        <w:shd w:val="clear" w:color="auto" w:fill="FFFFFF"/>
        <w:spacing w:before="0" w:beforeAutospacing="0" w:after="0" w:afterAutospacing="0"/>
        <w:jc w:val="both"/>
        <w:rPr>
          <w:color w:val="000000"/>
          <w:sz w:val="28"/>
          <w:szCs w:val="28"/>
        </w:rPr>
      </w:pPr>
    </w:p>
    <w:p w:rsidR="006422F9"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rPr>
        <w:t xml:space="preserve"> П</w:t>
      </w:r>
      <w:r w:rsidRPr="0004096C">
        <w:rPr>
          <w:sz w:val="28"/>
          <w:szCs w:val="28"/>
        </w:rPr>
        <w:t xml:space="preserve">рокурор Северного района </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sz w:val="28"/>
          <w:szCs w:val="28"/>
        </w:rPr>
        <w:t>советник юстиции</w:t>
      </w:r>
    </w:p>
    <w:p w:rsidR="006422F9" w:rsidRPr="0004096C" w:rsidRDefault="006422F9" w:rsidP="006422F9">
      <w:pPr>
        <w:spacing w:after="0"/>
        <w:jc w:val="both"/>
        <w:rPr>
          <w:rFonts w:ascii="Times New Roman" w:hAnsi="Times New Roman" w:cs="Times New Roman"/>
          <w:sz w:val="28"/>
          <w:szCs w:val="28"/>
        </w:rPr>
      </w:pPr>
      <w:r w:rsidRPr="0004096C">
        <w:rPr>
          <w:rFonts w:ascii="Times New Roman" w:hAnsi="Times New Roman" w:cs="Times New Roman"/>
          <w:sz w:val="28"/>
          <w:szCs w:val="28"/>
        </w:rPr>
        <w:t xml:space="preserve">Немира А.Е. </w:t>
      </w:r>
    </w:p>
    <w:p w:rsidR="006422F9" w:rsidRPr="0004096C" w:rsidRDefault="006422F9" w:rsidP="006422F9">
      <w:pPr>
        <w:spacing w:after="0"/>
        <w:jc w:val="center"/>
        <w:rPr>
          <w:rFonts w:ascii="Times New Roman" w:hAnsi="Times New Roman" w:cs="Times New Roman"/>
          <w:b/>
          <w:sz w:val="28"/>
          <w:szCs w:val="28"/>
        </w:rPr>
      </w:pPr>
    </w:p>
    <w:p w:rsidR="006422F9" w:rsidRPr="0004096C" w:rsidRDefault="006422F9" w:rsidP="006422F9">
      <w:pPr>
        <w:spacing w:after="0"/>
        <w:jc w:val="center"/>
        <w:rPr>
          <w:rStyle w:val="aff6"/>
          <w:rFonts w:ascii="Times New Roman" w:hAnsi="Times New Roman" w:cs="Times New Roman"/>
          <w:bCs w:val="0"/>
          <w:sz w:val="28"/>
          <w:szCs w:val="28"/>
        </w:rPr>
      </w:pPr>
      <w:r w:rsidRPr="0004096C">
        <w:rPr>
          <w:rFonts w:ascii="Times New Roman" w:hAnsi="Times New Roman" w:cs="Times New Roman"/>
          <w:b/>
          <w:sz w:val="28"/>
          <w:szCs w:val="28"/>
        </w:rPr>
        <w:t>ПРОКУРАТУРА РАЗЪЯСНЯЕТ…</w:t>
      </w:r>
    </w:p>
    <w:p w:rsidR="006422F9" w:rsidRPr="0004096C" w:rsidRDefault="006422F9" w:rsidP="006422F9">
      <w:pPr>
        <w:pStyle w:val="a3"/>
        <w:shd w:val="clear" w:color="auto" w:fill="FFFFFF"/>
        <w:spacing w:before="0" w:beforeAutospacing="0" w:after="0" w:afterAutospacing="0"/>
        <w:jc w:val="center"/>
        <w:rPr>
          <w:sz w:val="28"/>
          <w:szCs w:val="28"/>
        </w:rPr>
      </w:pPr>
      <w:r w:rsidRPr="0004096C">
        <w:rPr>
          <w:rStyle w:val="aff6"/>
          <w:color w:val="000000"/>
          <w:sz w:val="28"/>
          <w:szCs w:val="28"/>
        </w:rPr>
        <w:t>Отмена судебного приказа</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 xml:space="preserve">В соответствии со статьей 126 Гражданского процессуального кодекса Российской Федерации судебный приказ по существу заявленного требования выносится в течение пяти дней со дня поступления заявления о вынесении судебного приказа в суд без вызова взыскателя и должника и проведения судебного разбирательства. </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Далее в пятидневный срок со дня вынесения судебного приказа 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В случае если в установленный срок с момента получения копии судебного приказа должник представит в суд возражения относительно исполнения судебного приказа, судья отменяет судебный приказ и разъясняет взыскателю, что заявленное требование им может быть предъявлено в порядке искового производства. Следует отметить, что законодателем не определены конкретные причины или мотивы возражения, сам факт возражения влечет отмену судьей судебного приказа. </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В силу пункта 31 постановления Пленума Верховного Суда Российской Федерации от 27.12.2016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возражения могут содержать только указание на несогласие должника с вынесенным судебным приказом. При этом необходимо иметь ввиду, что возражения, поступившие от одного из солидарных должников, влекут отмену судебного приказа, вынесенного в отношении всех должников.</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Отмена судебного приказа в связи с поступившим возражением должника фактически означает, что стороны спора не смогли урегулировать разногласия в досудебном порядке, поэтому не требуется прохождение досудебного урегулирования при обращении заинтересованного лица с последующим иском по данному требованию.</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В случае пропуска срока обжалования он может быть восстановлен в соответствии со статьей 112 ГПК РФ. </w:t>
      </w:r>
    </w:p>
    <w:p w:rsidR="006422F9" w:rsidRPr="0004096C" w:rsidRDefault="006422F9" w:rsidP="006422F9">
      <w:pPr>
        <w:pStyle w:val="a3"/>
        <w:spacing w:before="0" w:beforeAutospacing="0" w:after="0" w:afterAutospacing="0"/>
        <w:ind w:firstLine="708"/>
        <w:jc w:val="both"/>
        <w:rPr>
          <w:sz w:val="28"/>
          <w:szCs w:val="28"/>
        </w:rPr>
      </w:pPr>
      <w:r w:rsidRPr="0004096C">
        <w:rPr>
          <w:sz w:val="28"/>
          <w:szCs w:val="28"/>
        </w:rPr>
        <w:t xml:space="preserve">Об отмене судебного приказа выносится определение, которое обжалованию не подлежит. Копии определения суда об отмене судебного приказа направляются сторонам не позднее трех дней после дня его </w:t>
      </w:r>
      <w:r w:rsidRPr="0004096C">
        <w:rPr>
          <w:sz w:val="28"/>
          <w:szCs w:val="28"/>
        </w:rPr>
        <w:lastRenderedPageBreak/>
        <w:t>вынесения.</w:t>
      </w:r>
      <w:r w:rsidRPr="0004096C">
        <w:rPr>
          <w:sz w:val="28"/>
          <w:szCs w:val="28"/>
        </w:rPr>
        <w:br/>
        <w:t>Кроме того, согласно части 1 статьи 376 ГПК РФ на судебный приказ, вынесенный мировым судьей, может быть подана кассационная жалоба  непосредственно в суд кассационной инстанции в порядке, предусмотренном статьей 377 ГПК РФ.</w:t>
      </w:r>
    </w:p>
    <w:p w:rsidR="006422F9" w:rsidRPr="0004096C" w:rsidRDefault="006422F9" w:rsidP="006422F9">
      <w:pPr>
        <w:spacing w:after="0"/>
        <w:jc w:val="both"/>
        <w:rPr>
          <w:rFonts w:ascii="Times New Roman" w:hAnsi="Times New Roman" w:cs="Times New Roman"/>
          <w:sz w:val="24"/>
          <w:szCs w:val="24"/>
        </w:rPr>
      </w:pPr>
      <w:r w:rsidRPr="0004096C">
        <w:rPr>
          <w:rFonts w:ascii="Times New Roman" w:hAnsi="Times New Roman" w:cs="Times New Roman"/>
          <w:sz w:val="24"/>
          <w:szCs w:val="24"/>
        </w:rPr>
        <w:t xml:space="preserve">Заместитель прокурора Северного района </w:t>
      </w:r>
    </w:p>
    <w:p w:rsidR="006422F9" w:rsidRPr="0004096C" w:rsidRDefault="006422F9" w:rsidP="006422F9">
      <w:pPr>
        <w:spacing w:after="0"/>
        <w:jc w:val="both"/>
        <w:rPr>
          <w:rFonts w:ascii="Times New Roman" w:hAnsi="Times New Roman" w:cs="Times New Roman"/>
          <w:sz w:val="24"/>
          <w:szCs w:val="24"/>
        </w:rPr>
      </w:pPr>
      <w:r w:rsidRPr="0004096C">
        <w:rPr>
          <w:rFonts w:ascii="Times New Roman" w:hAnsi="Times New Roman" w:cs="Times New Roman"/>
          <w:sz w:val="24"/>
          <w:szCs w:val="24"/>
        </w:rPr>
        <w:t>советник юстиции</w:t>
      </w:r>
    </w:p>
    <w:p w:rsidR="006422F9" w:rsidRPr="0004096C" w:rsidRDefault="006422F9" w:rsidP="006422F9">
      <w:pPr>
        <w:spacing w:after="0"/>
        <w:jc w:val="both"/>
        <w:rPr>
          <w:rFonts w:ascii="Times New Roman" w:hAnsi="Times New Roman" w:cs="Times New Roman"/>
          <w:sz w:val="24"/>
          <w:szCs w:val="24"/>
        </w:rPr>
      </w:pPr>
      <w:r w:rsidRPr="0004096C">
        <w:rPr>
          <w:rFonts w:ascii="Times New Roman" w:hAnsi="Times New Roman" w:cs="Times New Roman"/>
          <w:sz w:val="24"/>
          <w:szCs w:val="24"/>
        </w:rPr>
        <w:t xml:space="preserve">Тишечко Л.И. </w:t>
      </w:r>
    </w:p>
    <w:p w:rsidR="006422F9" w:rsidRPr="006422F9" w:rsidRDefault="006422F9" w:rsidP="006422F9">
      <w:pPr>
        <w:spacing w:after="0"/>
        <w:jc w:val="center"/>
        <w:rPr>
          <w:rFonts w:ascii="Times New Roman" w:hAnsi="Times New Roman" w:cs="Times New Roman"/>
          <w:b/>
          <w:sz w:val="28"/>
          <w:szCs w:val="28"/>
        </w:rPr>
      </w:pPr>
      <w:r w:rsidRPr="0004096C">
        <w:rPr>
          <w:rFonts w:ascii="Times New Roman" w:hAnsi="Times New Roman" w:cs="Times New Roman"/>
          <w:b/>
          <w:sz w:val="28"/>
          <w:szCs w:val="28"/>
        </w:rPr>
        <w:t>ПРОКУРАТУРА РАЗЪЯСНЯЕТ…</w:t>
      </w:r>
    </w:p>
    <w:p w:rsidR="006422F9" w:rsidRPr="0004096C" w:rsidRDefault="006422F9" w:rsidP="006422F9">
      <w:pPr>
        <w:pStyle w:val="2"/>
        <w:spacing w:before="0"/>
        <w:ind w:left="0"/>
        <w:rPr>
          <w:bCs w:val="0"/>
          <w:color w:val="000000"/>
        </w:rPr>
      </w:pPr>
      <w:r w:rsidRPr="0004096C">
        <w:rPr>
          <w:bCs w:val="0"/>
          <w:color w:val="000000"/>
        </w:rPr>
        <w:t>Квотирование рабочих мест для инвалидов</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В соответствии со ст. 24 Федерального закона от 24.11.1995 № 181-ФЗ «О социальной защите инвалидов в Российской Федерации» работодатели </w:t>
      </w:r>
      <w:r w:rsidRPr="0004096C">
        <w:rPr>
          <w:color w:val="000000"/>
          <w:sz w:val="28"/>
          <w:szCs w:val="28"/>
        </w:rPr>
        <w:t>в соответствии с установленной квотой для приема на работу инвалидов</w:t>
      </w:r>
      <w:r w:rsidRPr="0004096C">
        <w:rPr>
          <w:color w:val="000000"/>
          <w:sz w:val="28"/>
          <w:szCs w:val="28"/>
          <w:shd w:val="clear" w:color="auto" w:fill="FFFFFF"/>
        </w:rPr>
        <w:t> обязаны:</w:t>
      </w:r>
    </w:p>
    <w:p w:rsidR="006422F9" w:rsidRPr="0004096C" w:rsidRDefault="006422F9" w:rsidP="006422F9">
      <w:pPr>
        <w:pStyle w:val="a3"/>
        <w:shd w:val="clear" w:color="auto" w:fill="FFFFFF"/>
        <w:spacing w:before="0" w:beforeAutospacing="0" w:after="0" w:afterAutospacing="0"/>
        <w:ind w:firstLine="708"/>
        <w:jc w:val="both"/>
        <w:rPr>
          <w:color w:val="000000"/>
          <w:sz w:val="28"/>
          <w:szCs w:val="28"/>
        </w:rPr>
      </w:pPr>
      <w:r w:rsidRPr="0004096C">
        <w:rPr>
          <w:color w:val="000000"/>
          <w:sz w:val="28"/>
          <w:szCs w:val="28"/>
          <w:shd w:val="clear" w:color="auto" w:fill="FFFFFF"/>
        </w:rPr>
        <w:t>-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6422F9" w:rsidRPr="0004096C" w:rsidRDefault="006422F9" w:rsidP="006422F9">
      <w:pPr>
        <w:pStyle w:val="a3"/>
        <w:shd w:val="clear" w:color="auto" w:fill="FFFFFF"/>
        <w:spacing w:before="0" w:beforeAutospacing="0" w:after="0" w:afterAutospacing="0"/>
        <w:ind w:firstLine="708"/>
        <w:jc w:val="both"/>
        <w:rPr>
          <w:color w:val="000000"/>
          <w:sz w:val="28"/>
          <w:szCs w:val="28"/>
        </w:rPr>
      </w:pPr>
      <w:r w:rsidRPr="0004096C">
        <w:rPr>
          <w:color w:val="000000"/>
          <w:sz w:val="28"/>
          <w:szCs w:val="28"/>
          <w:shd w:val="clear" w:color="auto" w:fill="FFFFFF"/>
        </w:rPr>
        <w:t>- создавать инвалидам условия труда в соответствии с индивидуальной программой реабилитации или абилитации инвалида;</w:t>
      </w:r>
    </w:p>
    <w:p w:rsidR="006422F9" w:rsidRPr="0004096C" w:rsidRDefault="006422F9" w:rsidP="006422F9">
      <w:pPr>
        <w:pStyle w:val="a3"/>
        <w:shd w:val="clear" w:color="auto" w:fill="FFFFFF"/>
        <w:spacing w:before="0" w:beforeAutospacing="0" w:after="0" w:afterAutospacing="0"/>
        <w:ind w:firstLine="708"/>
        <w:jc w:val="both"/>
        <w:rPr>
          <w:color w:val="000000"/>
          <w:sz w:val="28"/>
          <w:szCs w:val="28"/>
        </w:rPr>
      </w:pPr>
      <w:r w:rsidRPr="0004096C">
        <w:rPr>
          <w:color w:val="000000"/>
          <w:sz w:val="28"/>
          <w:szCs w:val="28"/>
          <w:shd w:val="clear" w:color="auto" w:fill="FFFFFF"/>
        </w:rPr>
        <w:t>- предоставлять в установленном порядке информацию, необходимую для организации занятости инвалидов.</w:t>
      </w:r>
    </w:p>
    <w:p w:rsidR="006422F9" w:rsidRPr="0004096C" w:rsidRDefault="006422F9" w:rsidP="006422F9">
      <w:pPr>
        <w:pStyle w:val="a3"/>
        <w:shd w:val="clear" w:color="auto" w:fill="FFFFFF"/>
        <w:spacing w:before="0" w:beforeAutospacing="0" w:after="0" w:afterAutospacing="0"/>
        <w:jc w:val="both"/>
        <w:rPr>
          <w:color w:val="000000"/>
          <w:sz w:val="28"/>
          <w:szCs w:val="28"/>
        </w:rPr>
      </w:pPr>
      <w:r w:rsidRPr="0004096C">
        <w:rPr>
          <w:color w:val="000000"/>
          <w:sz w:val="28"/>
          <w:szCs w:val="28"/>
          <w:shd w:val="clear" w:color="auto" w:fill="FFFFFF"/>
        </w:rPr>
        <w:t>     Действующим законодательством предусмотрена обязанность организаций выделять рабочие места для трудоустройства инвалидов. В соответствии со ст. 21 указанного Федерального закона 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6422F9" w:rsidRDefault="006422F9" w:rsidP="006422F9">
      <w:pPr>
        <w:pStyle w:val="a3"/>
        <w:shd w:val="clear" w:color="auto" w:fill="FFFFFF"/>
        <w:spacing w:before="0" w:beforeAutospacing="0" w:after="0" w:afterAutospacing="0"/>
        <w:jc w:val="both"/>
        <w:rPr>
          <w:color w:val="000000"/>
          <w:sz w:val="28"/>
          <w:szCs w:val="28"/>
          <w:shd w:val="clear" w:color="auto" w:fill="FFFFFF"/>
        </w:rPr>
      </w:pPr>
      <w:r w:rsidRPr="0004096C">
        <w:rPr>
          <w:color w:val="000000"/>
          <w:sz w:val="28"/>
          <w:szCs w:val="28"/>
          <w:shd w:val="clear" w:color="auto" w:fill="FFFFFF"/>
        </w:rPr>
        <w:t>    Частью 1 ст. 5.42 Кодекса Российской Федерации об административных правонарушениях предусмотрена ответственность для должностных лиц в виде административного штрафа в размере от 5 тысяч до 10 тысяч рублей за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w:t>
      </w:r>
    </w:p>
    <w:p w:rsidR="006422F9" w:rsidRDefault="006422F9" w:rsidP="006422F9">
      <w:pPr>
        <w:pStyle w:val="a3"/>
        <w:shd w:val="clear" w:color="auto" w:fill="FFFFFF"/>
        <w:spacing w:before="0" w:beforeAutospacing="0" w:after="0" w:afterAutospacing="0"/>
        <w:jc w:val="both"/>
        <w:rPr>
          <w:color w:val="000000"/>
          <w:sz w:val="28"/>
          <w:szCs w:val="28"/>
        </w:rPr>
      </w:pPr>
    </w:p>
    <w:p w:rsidR="006422F9" w:rsidRPr="006422F9" w:rsidRDefault="006422F9" w:rsidP="006422F9">
      <w:pPr>
        <w:pStyle w:val="a3"/>
        <w:shd w:val="clear" w:color="auto" w:fill="FFFFFF"/>
        <w:spacing w:before="0" w:beforeAutospacing="0" w:after="0" w:afterAutospacing="0"/>
        <w:jc w:val="both"/>
        <w:rPr>
          <w:color w:val="000000"/>
          <w:sz w:val="28"/>
          <w:szCs w:val="28"/>
        </w:rPr>
      </w:pPr>
      <w:r w:rsidRPr="006422F9">
        <w:t xml:space="preserve">Помощник прокурора Северного района </w:t>
      </w:r>
    </w:p>
    <w:p w:rsidR="006422F9" w:rsidRDefault="006422F9" w:rsidP="006422F9">
      <w:pPr>
        <w:spacing w:after="0"/>
        <w:jc w:val="both"/>
        <w:rPr>
          <w:rFonts w:ascii="Times New Roman" w:hAnsi="Times New Roman" w:cs="Times New Roman"/>
          <w:sz w:val="24"/>
          <w:szCs w:val="24"/>
        </w:rPr>
      </w:pPr>
      <w:r w:rsidRPr="006422F9">
        <w:rPr>
          <w:rFonts w:ascii="Times New Roman" w:hAnsi="Times New Roman" w:cs="Times New Roman"/>
          <w:sz w:val="24"/>
          <w:szCs w:val="24"/>
        </w:rPr>
        <w:t>юрист 2 класса</w:t>
      </w:r>
    </w:p>
    <w:p w:rsidR="006422F9" w:rsidRPr="006422F9" w:rsidRDefault="006422F9" w:rsidP="006422F9">
      <w:pPr>
        <w:spacing w:after="0"/>
        <w:jc w:val="both"/>
        <w:rPr>
          <w:rFonts w:ascii="Times New Roman" w:hAnsi="Times New Roman" w:cs="Times New Roman"/>
          <w:sz w:val="24"/>
          <w:szCs w:val="24"/>
        </w:rPr>
      </w:pPr>
      <w:r w:rsidRPr="006422F9">
        <w:rPr>
          <w:rFonts w:ascii="Times New Roman" w:hAnsi="Times New Roman" w:cs="Times New Roman"/>
          <w:sz w:val="24"/>
          <w:szCs w:val="24"/>
        </w:rPr>
        <w:t xml:space="preserve">Мамаев К.О. </w:t>
      </w:r>
    </w:p>
    <w:p w:rsidR="006422F9" w:rsidRPr="00BD179E" w:rsidRDefault="006422F9" w:rsidP="006422F9">
      <w:pPr>
        <w:spacing w:after="0"/>
        <w:jc w:val="center"/>
        <w:rPr>
          <w:rFonts w:ascii="Times New Roman" w:hAnsi="Times New Roman" w:cs="Times New Roman"/>
          <w:b/>
          <w:sz w:val="32"/>
          <w:szCs w:val="32"/>
          <w:shd w:val="clear" w:color="auto" w:fill="FFFFFF"/>
        </w:rPr>
      </w:pPr>
      <w:r w:rsidRPr="00BD179E">
        <w:rPr>
          <w:rFonts w:ascii="Times New Roman" w:hAnsi="Times New Roman" w:cs="Times New Roman"/>
          <w:b/>
          <w:sz w:val="32"/>
          <w:szCs w:val="32"/>
          <w:shd w:val="clear" w:color="auto" w:fill="FFFFFF"/>
        </w:rPr>
        <w:lastRenderedPageBreak/>
        <w:t>Прокурором утверждено обвинительное заключение в отношении жителя г. Куйбышева</w:t>
      </w:r>
    </w:p>
    <w:p w:rsidR="006422F9" w:rsidRPr="00BD179E" w:rsidRDefault="006422F9" w:rsidP="006422F9">
      <w:pPr>
        <w:spacing w:after="0"/>
        <w:rPr>
          <w:rFonts w:ascii="Times New Roman" w:hAnsi="Times New Roman" w:cs="Times New Roman"/>
          <w:sz w:val="24"/>
          <w:szCs w:val="24"/>
          <w:shd w:val="clear" w:color="auto" w:fill="FFFFFF"/>
        </w:rPr>
      </w:pP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Прокурором Северного района Александром Немирой утверждено обвинительное заключение в отношении жителя г. Куйбышева в совершении преступления, предусмотренного ст. 158 ч. 3 п. «г» УК РФ (кража, совершенная с причинением значительного ущерба, с банковского счета). </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По версии следствия ранее неоднократно судимый за хищение чужого имущества гр-н Никитин Е., находясь в помещении  отделения ПАО «Сбербанк», провел операцию по обналичиванию денежных средств с банковского счета потерпевшей Б. в сумме 5000 руб., заранее узнав пинкод к банковской карте. </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В действиях обвиняемого усматриваются обстоятельства, смягчающие наказание, - явка с повинной, добровольное возмещение имущественного ущерба. Причиненного в  результате опьянения; обстоятельства, отягчающие наказание – рецидив преступлений. </w:t>
      </w:r>
    </w:p>
    <w:p w:rsidR="006422F9" w:rsidRPr="00BD179E" w:rsidRDefault="006422F9" w:rsidP="006422F9">
      <w:pPr>
        <w:spacing w:after="0"/>
        <w:jc w:val="both"/>
        <w:rPr>
          <w:rFonts w:ascii="Times New Roman" w:hAnsi="Times New Roman" w:cs="Times New Roman"/>
        </w:rPr>
      </w:pP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 xml:space="preserve">Прокурор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Default="006422F9" w:rsidP="006422F9">
      <w:pPr>
        <w:spacing w:after="0"/>
        <w:jc w:val="both"/>
        <w:rPr>
          <w:rFonts w:ascii="Times New Roman" w:hAnsi="Times New Roman" w:cs="Times New Roman"/>
        </w:rPr>
      </w:pPr>
      <w:r w:rsidRPr="00BD179E">
        <w:rPr>
          <w:rFonts w:ascii="Times New Roman" w:hAnsi="Times New Roman" w:cs="Times New Roman"/>
        </w:rPr>
        <w:t>А.Е. Немира</w:t>
      </w:r>
    </w:p>
    <w:p w:rsidR="006422F9" w:rsidRPr="00BD179E" w:rsidRDefault="006422F9" w:rsidP="006422F9">
      <w:pPr>
        <w:spacing w:after="0"/>
        <w:jc w:val="both"/>
        <w:rPr>
          <w:rFonts w:ascii="Times New Roman" w:hAnsi="Times New Roman" w:cs="Times New Roman"/>
        </w:rPr>
      </w:pPr>
    </w:p>
    <w:p w:rsidR="006422F9" w:rsidRPr="006422F9" w:rsidRDefault="006422F9" w:rsidP="006422F9">
      <w:pPr>
        <w:spacing w:after="0" w:line="369" w:lineRule="atLeast"/>
        <w:ind w:firstLine="708"/>
        <w:jc w:val="center"/>
        <w:rPr>
          <w:rFonts w:ascii="Times New Roman" w:hAnsi="Times New Roman" w:cs="Times New Roman"/>
          <w:b/>
          <w:bCs/>
          <w:kern w:val="36"/>
          <w:sz w:val="32"/>
          <w:szCs w:val="32"/>
        </w:rPr>
      </w:pPr>
      <w:r w:rsidRPr="00BD179E">
        <w:rPr>
          <w:rFonts w:ascii="Times New Roman" w:hAnsi="Times New Roman" w:cs="Times New Roman"/>
          <w:b/>
          <w:bCs/>
          <w:kern w:val="36"/>
          <w:sz w:val="32"/>
          <w:szCs w:val="32"/>
        </w:rPr>
        <w:t>Уголовное преследование жителя с. Остяцк за совершенное преступление в сфере незаконного оборота наркотических средств</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Прокурором Северного района изучено уголовное дело в отношении 56-летнего жителя с. Остяцк, обвиняемого органом дознания в совершении преступления, предусмотренного ст. 222 ч. 1 УК РФ.</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Гражданин К. обвиняется в том, что в июле 2018 года незаконно приобрел пригодное для стрельбы огнестрельное оружие промышленного производства, которое незаконно перевез на тракторе к себе домой, где хранил в помещении веранды до 17 октября 2020 года. Впоследствии обвиняемый  был задержан с данным оружием в лесном массиве сотрудниками полиции, от которых укрыл факт наличия при нем карабина и патронов к нему.</w:t>
      </w:r>
    </w:p>
    <w:p w:rsidR="006422F9" w:rsidRPr="00BD179E" w:rsidRDefault="006422F9" w:rsidP="006422F9">
      <w:pPr>
        <w:autoSpaceDE w:val="0"/>
        <w:autoSpaceDN w:val="0"/>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Прокурором  уголовное дело с утвержденным обвинительным актом направлено в Куйбышевский районный суд для рассмотрения по существу.</w:t>
      </w:r>
    </w:p>
    <w:p w:rsidR="006422F9" w:rsidRPr="00BD179E" w:rsidRDefault="006422F9" w:rsidP="006422F9">
      <w:pPr>
        <w:spacing w:after="0"/>
        <w:jc w:val="both"/>
        <w:rPr>
          <w:rFonts w:ascii="Times New Roman" w:hAnsi="Times New Roman" w:cs="Times New Roman"/>
          <w:sz w:val="24"/>
          <w:szCs w:val="24"/>
        </w:rPr>
      </w:pPr>
      <w:r w:rsidRPr="00BD179E">
        <w:rPr>
          <w:rFonts w:ascii="Times New Roman" w:hAnsi="Times New Roman" w:cs="Times New Roman"/>
        </w:rPr>
        <w:t xml:space="preserve">Прокурор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Default="006422F9" w:rsidP="006422F9">
      <w:pPr>
        <w:spacing w:after="0"/>
        <w:jc w:val="both"/>
        <w:rPr>
          <w:rFonts w:ascii="Times New Roman" w:hAnsi="Times New Roman" w:cs="Times New Roman"/>
        </w:rPr>
      </w:pPr>
      <w:r w:rsidRPr="00BD179E">
        <w:rPr>
          <w:rFonts w:ascii="Times New Roman" w:hAnsi="Times New Roman" w:cs="Times New Roman"/>
        </w:rPr>
        <w:t>А.Е. Немира</w:t>
      </w:r>
    </w:p>
    <w:p w:rsidR="006422F9" w:rsidRPr="00BD179E" w:rsidRDefault="006422F9" w:rsidP="006422F9">
      <w:pPr>
        <w:spacing w:after="0"/>
        <w:jc w:val="both"/>
        <w:rPr>
          <w:rFonts w:ascii="Times New Roman" w:hAnsi="Times New Roman" w:cs="Times New Roman"/>
        </w:rPr>
      </w:pPr>
    </w:p>
    <w:p w:rsidR="006422F9" w:rsidRPr="006422F9" w:rsidRDefault="006422F9" w:rsidP="006422F9">
      <w:pPr>
        <w:spacing w:after="0"/>
        <w:ind w:firstLine="708"/>
        <w:jc w:val="center"/>
        <w:rPr>
          <w:rFonts w:ascii="Times New Roman" w:hAnsi="Times New Roman" w:cs="Times New Roman"/>
          <w:b/>
          <w:sz w:val="28"/>
          <w:szCs w:val="28"/>
        </w:rPr>
      </w:pPr>
      <w:r w:rsidRPr="00BD179E">
        <w:rPr>
          <w:rFonts w:ascii="Times New Roman" w:hAnsi="Times New Roman" w:cs="Times New Roman"/>
          <w:b/>
          <w:sz w:val="28"/>
          <w:szCs w:val="28"/>
        </w:rPr>
        <w:lastRenderedPageBreak/>
        <w:t>Прокуратурой выявлены нарушения в сфере защиты прав субъектов предпринимательской деятельности</w:t>
      </w:r>
    </w:p>
    <w:p w:rsidR="006422F9" w:rsidRPr="00BD179E" w:rsidRDefault="006422F9" w:rsidP="006422F9">
      <w:pPr>
        <w:spacing w:after="0"/>
        <w:ind w:firstLine="567"/>
        <w:jc w:val="both"/>
        <w:rPr>
          <w:rFonts w:ascii="Times New Roman" w:hAnsi="Times New Roman" w:cs="Times New Roman"/>
          <w:sz w:val="28"/>
          <w:szCs w:val="28"/>
        </w:rPr>
      </w:pPr>
      <w:r w:rsidRPr="00BD179E">
        <w:rPr>
          <w:rFonts w:ascii="Times New Roman" w:hAnsi="Times New Roman" w:cs="Times New Roman"/>
          <w:sz w:val="28"/>
          <w:szCs w:val="28"/>
        </w:rPr>
        <w:tab/>
        <w:t xml:space="preserve">Прокуратурой района при проверке органов местного самоуправления выявлены нарушения требований ст. 18 Федерального закона от 24.07.2007 N 209-ФЗ "О развитии малого и среднего предпринимательства в Российской Федерации". </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Например, выявлены факты заключения договоров аренды нежилого помещения, включенное в Перечень муниципального имущества, свободного от прав третьих лиц…, с субъектами малого и среднего бизнеса на срок  менее 5 лет.</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Имели место случаи заключения администрациями поселений договоров аренды в отношении недвижимого имущества, не включенного, в указанный Перечень муниципального имущества.</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Не включение муниципального  имущества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которое фактически используется субъектами малого и среднего предпринимательства, ограничивает права иных субъектов предпринимательства на владение и пользование данным муниципальным имуществом, чем создает предпосылки к недобросовестной  конкуренции  и приводит к ограничению свободы экономической деятельности.</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По результатам проверки Главам поселений  внесено 4 представления. Акты прокурорского реагирования находятся на контроле органа прокуратуры. </w:t>
      </w:r>
    </w:p>
    <w:p w:rsidR="006422F9" w:rsidRPr="00BD179E" w:rsidRDefault="006422F9" w:rsidP="006422F9">
      <w:pPr>
        <w:spacing w:after="0"/>
        <w:jc w:val="both"/>
        <w:rPr>
          <w:rFonts w:ascii="Times New Roman" w:hAnsi="Times New Roman" w:cs="Times New Roman"/>
          <w:sz w:val="24"/>
          <w:szCs w:val="24"/>
        </w:rPr>
      </w:pPr>
      <w:r w:rsidRPr="00BD179E">
        <w:rPr>
          <w:rFonts w:ascii="Times New Roman" w:hAnsi="Times New Roman" w:cs="Times New Roman"/>
        </w:rPr>
        <w:t xml:space="preserve">Заместитель прокурора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Тишечко Л.И.</w:t>
      </w:r>
    </w:p>
    <w:p w:rsidR="006422F9" w:rsidRPr="00BD179E" w:rsidRDefault="006422F9" w:rsidP="006422F9">
      <w:pPr>
        <w:spacing w:after="0"/>
        <w:ind w:firstLine="708"/>
        <w:jc w:val="center"/>
        <w:rPr>
          <w:rFonts w:ascii="Times New Roman" w:hAnsi="Times New Roman" w:cs="Times New Roman"/>
          <w:b/>
          <w:sz w:val="28"/>
          <w:szCs w:val="28"/>
        </w:rPr>
      </w:pPr>
      <w:r w:rsidRPr="00BD179E">
        <w:rPr>
          <w:rFonts w:ascii="Times New Roman" w:hAnsi="Times New Roman" w:cs="Times New Roman"/>
          <w:b/>
          <w:sz w:val="28"/>
          <w:szCs w:val="28"/>
        </w:rPr>
        <w:t>Прокуратурой района выявлены нарушения законодательства о охране здоровья</w:t>
      </w:r>
    </w:p>
    <w:p w:rsidR="006422F9" w:rsidRPr="00BD179E" w:rsidRDefault="006422F9" w:rsidP="006422F9">
      <w:pPr>
        <w:spacing w:after="0"/>
        <w:ind w:firstLine="708"/>
        <w:jc w:val="center"/>
        <w:rPr>
          <w:rFonts w:ascii="Times New Roman" w:hAnsi="Times New Roman" w:cs="Times New Roman"/>
          <w:sz w:val="28"/>
          <w:szCs w:val="28"/>
        </w:rPr>
      </w:pPr>
    </w:p>
    <w:p w:rsidR="006422F9" w:rsidRPr="00BD179E" w:rsidRDefault="006422F9" w:rsidP="006422F9">
      <w:pPr>
        <w:spacing w:after="0"/>
        <w:ind w:firstLine="720"/>
        <w:jc w:val="both"/>
        <w:rPr>
          <w:rFonts w:ascii="Times New Roman" w:hAnsi="Times New Roman" w:cs="Times New Roman"/>
          <w:sz w:val="28"/>
          <w:szCs w:val="28"/>
        </w:rPr>
      </w:pPr>
      <w:r w:rsidRPr="00BD179E">
        <w:rPr>
          <w:rFonts w:ascii="Times New Roman" w:hAnsi="Times New Roman" w:cs="Times New Roman"/>
          <w:sz w:val="28"/>
          <w:szCs w:val="28"/>
        </w:rPr>
        <w:t>Прокуратурой Северного района проведена проверка соблюдения законодательства об охране здоровья граждан.</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Установлено, что в нарушение требований ст. 30 Федерального закона «Об основах охраны здоровья граждан в Российской Федерации», ст. 5 Федерального закона «Об иммунопрофилактике инфекционных болезней» руководителями  образовательных организаций района необоснованно </w:t>
      </w:r>
      <w:r w:rsidRPr="00BD179E">
        <w:rPr>
          <w:rFonts w:ascii="Times New Roman" w:hAnsi="Times New Roman" w:cs="Times New Roman"/>
          <w:sz w:val="28"/>
          <w:szCs w:val="28"/>
        </w:rPr>
        <w:lastRenderedPageBreak/>
        <w:t>допущены к работе с несовершеннолетними работники,  не прошедшие вакцинацию против гриппа и кори.</w:t>
      </w:r>
    </w:p>
    <w:p w:rsidR="006422F9" w:rsidRPr="00BD179E" w:rsidRDefault="006422F9" w:rsidP="006422F9">
      <w:pPr>
        <w:autoSpaceDE w:val="0"/>
        <w:autoSpaceDN w:val="0"/>
        <w:adjustRightInd w:val="0"/>
        <w:spacing w:after="0"/>
        <w:ind w:firstLine="709"/>
        <w:jc w:val="both"/>
        <w:rPr>
          <w:rFonts w:ascii="Times New Roman" w:eastAsia="Calibri" w:hAnsi="Times New Roman" w:cs="Times New Roman"/>
          <w:sz w:val="28"/>
          <w:szCs w:val="28"/>
        </w:rPr>
      </w:pPr>
      <w:r w:rsidRPr="00BD179E">
        <w:rPr>
          <w:rFonts w:ascii="Times New Roman" w:hAnsi="Times New Roman" w:cs="Times New Roman"/>
          <w:sz w:val="28"/>
          <w:szCs w:val="28"/>
        </w:rPr>
        <w:t xml:space="preserve"> </w:t>
      </w:r>
      <w:r w:rsidRPr="00BD179E">
        <w:rPr>
          <w:rFonts w:ascii="Times New Roman" w:eastAsia="Calibri" w:hAnsi="Times New Roman" w:cs="Times New Roman"/>
          <w:sz w:val="28"/>
          <w:szCs w:val="28"/>
        </w:rPr>
        <w:t>По результатам проверки директорам образовательных организаций внесено 9 представлений.</w:t>
      </w:r>
    </w:p>
    <w:p w:rsidR="006422F9" w:rsidRPr="00BD179E" w:rsidRDefault="006422F9" w:rsidP="006422F9">
      <w:pPr>
        <w:adjustRightInd w:val="0"/>
        <w:spacing w:after="0"/>
        <w:ind w:firstLine="540"/>
        <w:jc w:val="both"/>
        <w:rPr>
          <w:rFonts w:ascii="Times New Roman" w:eastAsia="Times New Roman" w:hAnsi="Times New Roman" w:cs="Times New Roman"/>
          <w:sz w:val="28"/>
          <w:szCs w:val="28"/>
        </w:rPr>
      </w:pPr>
      <w:r w:rsidRPr="00BD179E">
        <w:rPr>
          <w:rFonts w:ascii="Times New Roman" w:hAnsi="Times New Roman" w:cs="Times New Roman"/>
          <w:sz w:val="28"/>
          <w:szCs w:val="28"/>
        </w:rPr>
        <w:tab/>
        <w:t>Рассмотрение актов прокурорского реагирования находится на контроле в прокуратуре района.</w:t>
      </w:r>
    </w:p>
    <w:p w:rsidR="006422F9" w:rsidRPr="00BD179E" w:rsidRDefault="006422F9" w:rsidP="006422F9">
      <w:pPr>
        <w:shd w:val="clear" w:color="auto" w:fill="FFFFFF"/>
        <w:spacing w:after="0"/>
        <w:jc w:val="both"/>
        <w:textAlignment w:val="baseline"/>
        <w:rPr>
          <w:rFonts w:ascii="Times New Roman" w:hAnsi="Times New Roman" w:cs="Times New Roman"/>
          <w:sz w:val="28"/>
          <w:szCs w:val="28"/>
        </w:rPr>
      </w:pPr>
    </w:p>
    <w:p w:rsidR="006422F9" w:rsidRPr="00BD179E" w:rsidRDefault="006422F9" w:rsidP="006422F9">
      <w:pPr>
        <w:spacing w:after="0"/>
        <w:jc w:val="both"/>
        <w:rPr>
          <w:rFonts w:ascii="Times New Roman" w:hAnsi="Times New Roman" w:cs="Times New Roman"/>
          <w:sz w:val="24"/>
          <w:szCs w:val="24"/>
        </w:rPr>
      </w:pPr>
      <w:r w:rsidRPr="00BD179E">
        <w:rPr>
          <w:rFonts w:ascii="Times New Roman" w:hAnsi="Times New Roman" w:cs="Times New Roman"/>
        </w:rPr>
        <w:t xml:space="preserve">Заместитель прокурора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Тишечко Л.И.</w:t>
      </w:r>
    </w:p>
    <w:p w:rsidR="006422F9" w:rsidRPr="00BD179E" w:rsidRDefault="006422F9" w:rsidP="006422F9">
      <w:pPr>
        <w:spacing w:after="0"/>
        <w:jc w:val="both"/>
        <w:rPr>
          <w:rFonts w:ascii="Times New Roman" w:hAnsi="Times New Roman" w:cs="Times New Roman"/>
          <w:sz w:val="28"/>
          <w:szCs w:val="28"/>
        </w:rPr>
      </w:pPr>
    </w:p>
    <w:p w:rsidR="006422F9" w:rsidRPr="00BD179E" w:rsidRDefault="006422F9" w:rsidP="006422F9">
      <w:pPr>
        <w:spacing w:after="0"/>
        <w:jc w:val="center"/>
        <w:rPr>
          <w:rFonts w:ascii="Times New Roman" w:hAnsi="Times New Roman" w:cs="Times New Roman"/>
          <w:b/>
          <w:sz w:val="28"/>
          <w:szCs w:val="28"/>
        </w:rPr>
      </w:pPr>
      <w:r w:rsidRPr="00BD179E">
        <w:rPr>
          <w:rFonts w:ascii="Times New Roman" w:hAnsi="Times New Roman" w:cs="Times New Roman"/>
          <w:b/>
          <w:sz w:val="28"/>
          <w:szCs w:val="28"/>
        </w:rPr>
        <w:t>Результаты работы прокурора в сфере правотворчества</w:t>
      </w:r>
    </w:p>
    <w:p w:rsidR="006422F9" w:rsidRPr="00BD179E" w:rsidRDefault="006422F9" w:rsidP="006422F9">
      <w:pPr>
        <w:spacing w:after="0"/>
        <w:rPr>
          <w:rFonts w:ascii="Times New Roman" w:hAnsi="Times New Roman" w:cs="Times New Roman"/>
          <w:sz w:val="24"/>
          <w:szCs w:val="24"/>
        </w:rPr>
      </w:pPr>
      <w:r w:rsidRPr="00BD179E">
        <w:rPr>
          <w:rFonts w:ascii="Times New Roman" w:hAnsi="Times New Roman" w:cs="Times New Roman"/>
        </w:rPr>
        <w:tab/>
      </w:r>
    </w:p>
    <w:p w:rsidR="006422F9" w:rsidRPr="00BD179E" w:rsidRDefault="006422F9" w:rsidP="006422F9">
      <w:pPr>
        <w:spacing w:after="0"/>
        <w:ind w:firstLine="709"/>
        <w:jc w:val="both"/>
        <w:rPr>
          <w:rFonts w:ascii="Times New Roman" w:hAnsi="Times New Roman" w:cs="Times New Roman"/>
          <w:sz w:val="28"/>
          <w:szCs w:val="28"/>
        </w:rPr>
      </w:pPr>
      <w:r w:rsidRPr="00BD179E">
        <w:rPr>
          <w:rFonts w:ascii="Times New Roman" w:hAnsi="Times New Roman" w:cs="Times New Roman"/>
          <w:sz w:val="28"/>
          <w:szCs w:val="28"/>
        </w:rPr>
        <w:t>Прокуратурой Северного района на регулярной основе осуществляется работа по участию в правотворческой деятельности органов местного самоуправления.</w:t>
      </w:r>
    </w:p>
    <w:p w:rsidR="006422F9" w:rsidRPr="00BD179E" w:rsidRDefault="006422F9" w:rsidP="006422F9">
      <w:pPr>
        <w:spacing w:after="0"/>
        <w:ind w:firstLine="708"/>
        <w:jc w:val="both"/>
        <w:rPr>
          <w:rFonts w:ascii="Times New Roman" w:hAnsi="Times New Roman" w:cs="Times New Roman"/>
          <w:spacing w:val="-2"/>
          <w:sz w:val="28"/>
          <w:szCs w:val="28"/>
        </w:rPr>
      </w:pPr>
      <w:r w:rsidRPr="00BD179E">
        <w:rPr>
          <w:rFonts w:ascii="Times New Roman" w:hAnsi="Times New Roman" w:cs="Times New Roman"/>
          <w:spacing w:val="-2"/>
          <w:sz w:val="28"/>
          <w:szCs w:val="28"/>
        </w:rPr>
        <w:t xml:space="preserve">За истекший период 2020 года прокуратурой района изучен 501 проект нормативных правовых актов, выявлено 46 проектов нормативных правовых актов, содержащих незаконные положения. В органы местного самоуправления направлено 46 предложений и замечаний (все предложения учтены). </w:t>
      </w:r>
    </w:p>
    <w:p w:rsidR="006422F9" w:rsidRPr="00BD179E" w:rsidRDefault="006422F9" w:rsidP="006422F9">
      <w:pPr>
        <w:spacing w:after="0"/>
        <w:ind w:firstLine="708"/>
        <w:jc w:val="both"/>
        <w:rPr>
          <w:rFonts w:ascii="Times New Roman" w:hAnsi="Times New Roman" w:cs="Times New Roman"/>
          <w:spacing w:val="-2"/>
          <w:sz w:val="28"/>
          <w:szCs w:val="28"/>
        </w:rPr>
      </w:pPr>
      <w:r w:rsidRPr="00BD179E">
        <w:rPr>
          <w:rFonts w:ascii="Times New Roman" w:hAnsi="Times New Roman" w:cs="Times New Roman"/>
          <w:sz w:val="28"/>
          <w:szCs w:val="28"/>
        </w:rPr>
        <w:t>Кроме того, прокурором района направлено в представительные органы муниципальных образований 24 проекта решений о внесении изменений в Уставы, на их основе принято 24 решения, 13 предложений в планы подго</w:t>
      </w:r>
      <w:r w:rsidRPr="00BD179E">
        <w:rPr>
          <w:rFonts w:ascii="Times New Roman" w:hAnsi="Times New Roman" w:cs="Times New Roman"/>
          <w:sz w:val="28"/>
          <w:szCs w:val="28"/>
        </w:rPr>
        <w:softHyphen/>
        <w:t>товки нормативных правовых актов органов местного самоуправления (все учтены). В порядке статьи 9 Федерального закона «О прокуратуре Российской Федерации» Главам муниципальных образований  направлено 25 предложений об изменении, дополне</w:t>
      </w:r>
      <w:r w:rsidRPr="00BD179E">
        <w:rPr>
          <w:rFonts w:ascii="Times New Roman" w:hAnsi="Times New Roman" w:cs="Times New Roman"/>
          <w:sz w:val="28"/>
          <w:szCs w:val="28"/>
        </w:rPr>
        <w:softHyphen/>
        <w:t>нии, отмене либо о принятии муниципальных нормативных правовых актов, а также 17 представлений о необходимости принятия или приведения в соответствие с изменениями федерального законодательства нормативных актов (все предложения и представления рассмотрены, удовлетворены).</w:t>
      </w:r>
    </w:p>
    <w:p w:rsidR="006422F9" w:rsidRPr="00BD179E" w:rsidRDefault="006422F9" w:rsidP="006422F9">
      <w:pPr>
        <w:spacing w:after="0"/>
        <w:rPr>
          <w:rFonts w:ascii="Times New Roman" w:hAnsi="Times New Roman" w:cs="Times New Roman"/>
          <w:sz w:val="28"/>
          <w:szCs w:val="28"/>
        </w:rPr>
      </w:pPr>
    </w:p>
    <w:p w:rsidR="006422F9" w:rsidRPr="00BD179E" w:rsidRDefault="006422F9" w:rsidP="006422F9">
      <w:pPr>
        <w:spacing w:after="0"/>
        <w:jc w:val="both"/>
        <w:rPr>
          <w:rFonts w:ascii="Times New Roman" w:hAnsi="Times New Roman" w:cs="Times New Roman"/>
          <w:sz w:val="24"/>
          <w:szCs w:val="24"/>
        </w:rPr>
      </w:pPr>
      <w:r w:rsidRPr="00BD179E">
        <w:rPr>
          <w:rFonts w:ascii="Times New Roman" w:hAnsi="Times New Roman" w:cs="Times New Roman"/>
        </w:rPr>
        <w:t xml:space="preserve">Помощник прокурора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юрист 2 класса</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Мамаев К.О.</w:t>
      </w:r>
    </w:p>
    <w:p w:rsidR="006422F9" w:rsidRPr="00BD179E" w:rsidRDefault="006422F9" w:rsidP="006422F9">
      <w:pPr>
        <w:spacing w:after="0"/>
        <w:rPr>
          <w:rFonts w:ascii="Times New Roman" w:hAnsi="Times New Roman" w:cs="Times New Roman"/>
          <w:sz w:val="28"/>
          <w:szCs w:val="28"/>
        </w:rPr>
      </w:pPr>
    </w:p>
    <w:p w:rsidR="006422F9" w:rsidRPr="006422F9" w:rsidRDefault="006422F9" w:rsidP="006422F9">
      <w:pPr>
        <w:spacing w:after="0"/>
        <w:ind w:firstLine="708"/>
        <w:jc w:val="center"/>
        <w:rPr>
          <w:rFonts w:ascii="Times New Roman" w:hAnsi="Times New Roman" w:cs="Times New Roman"/>
          <w:b/>
          <w:sz w:val="28"/>
          <w:szCs w:val="28"/>
        </w:rPr>
      </w:pPr>
      <w:r w:rsidRPr="00BD179E">
        <w:rPr>
          <w:rFonts w:ascii="Times New Roman" w:hAnsi="Times New Roman" w:cs="Times New Roman"/>
          <w:b/>
          <w:sz w:val="28"/>
          <w:szCs w:val="28"/>
        </w:rPr>
        <w:t>Результаты прокурорской проверки в  сфере транспортной безопасности</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lastRenderedPageBreak/>
        <w:t>Данное направление деятельности является приоритетным для прокуратуры Северного района. По результатам надзорной деятельности по инициативе прокурора автотранспортными предприятиями района проведено категорирование транспортных средств, а также оценка уязвимости транспортной инфраструктуры.</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Кроме того, по результатам прокурорского реагирования собственником – администрацией Северного сельсовета проведено категорирование моста  через р. Зункуй в с. Северном – присвоена четвертая категория, а также оценка уязвимости данного объекта.</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pacing w:val="-2"/>
          <w:sz w:val="28"/>
          <w:szCs w:val="28"/>
        </w:rPr>
        <w:t xml:space="preserve">Также руководителям ОАО АТП «Северноеагротранс», МУП «АТП Северное»  объявлены предостережения о недопустимости нарушений требований чч. 1.1-1.5 статьи 9 Федерального закона «О транспортной безопасности» в части составления </w:t>
      </w:r>
      <w:r w:rsidRPr="00BD179E">
        <w:rPr>
          <w:rFonts w:ascii="Times New Roman" w:hAnsi="Times New Roman" w:cs="Times New Roman"/>
          <w:sz w:val="28"/>
          <w:szCs w:val="28"/>
        </w:rPr>
        <w:t>паспортов  обеспечения транспортной безопасности транспортного средства.</w:t>
      </w:r>
    </w:p>
    <w:p w:rsidR="006422F9" w:rsidRPr="00BD179E" w:rsidRDefault="006422F9" w:rsidP="006422F9">
      <w:pPr>
        <w:spacing w:after="0"/>
        <w:jc w:val="both"/>
        <w:rPr>
          <w:rFonts w:ascii="Times New Roman" w:hAnsi="Times New Roman" w:cs="Times New Roman"/>
          <w:sz w:val="24"/>
          <w:szCs w:val="24"/>
        </w:rPr>
      </w:pPr>
    </w:p>
    <w:p w:rsidR="006422F9" w:rsidRPr="00BD179E" w:rsidRDefault="006422F9" w:rsidP="006422F9">
      <w:pPr>
        <w:spacing w:after="0"/>
        <w:jc w:val="both"/>
        <w:rPr>
          <w:rFonts w:ascii="Times New Roman" w:hAnsi="Times New Roman" w:cs="Times New Roman"/>
        </w:rPr>
      </w:pP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 xml:space="preserve">Заместитель прокурора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Тишечко Л.И.</w:t>
      </w:r>
    </w:p>
    <w:p w:rsidR="006422F9" w:rsidRPr="00BD179E" w:rsidRDefault="006422F9" w:rsidP="006422F9">
      <w:pPr>
        <w:spacing w:after="0"/>
        <w:jc w:val="both"/>
        <w:rPr>
          <w:rFonts w:ascii="Times New Roman" w:hAnsi="Times New Roman" w:cs="Times New Roman"/>
          <w:b/>
          <w:sz w:val="26"/>
          <w:szCs w:val="26"/>
        </w:rPr>
      </w:pPr>
    </w:p>
    <w:p w:rsidR="006422F9" w:rsidRPr="00BD179E" w:rsidRDefault="006422F9" w:rsidP="006422F9">
      <w:pPr>
        <w:spacing w:after="0"/>
        <w:ind w:firstLine="708"/>
        <w:jc w:val="center"/>
        <w:rPr>
          <w:rFonts w:ascii="Times New Roman" w:hAnsi="Times New Roman" w:cs="Times New Roman"/>
          <w:b/>
          <w:sz w:val="28"/>
          <w:szCs w:val="28"/>
        </w:rPr>
      </w:pPr>
      <w:r w:rsidRPr="00BD179E">
        <w:rPr>
          <w:rFonts w:ascii="Times New Roman" w:hAnsi="Times New Roman" w:cs="Times New Roman"/>
          <w:b/>
          <w:sz w:val="28"/>
          <w:szCs w:val="28"/>
        </w:rPr>
        <w:t xml:space="preserve">Защита прав </w:t>
      </w:r>
      <w:r w:rsidRPr="00BD179E">
        <w:rPr>
          <w:rFonts w:ascii="Times New Roman" w:hAnsi="Times New Roman" w:cs="Times New Roman"/>
          <w:b/>
          <w:sz w:val="28"/>
          <w:szCs w:val="28"/>
          <w:lang w:eastAsia="en-US"/>
        </w:rPr>
        <w:t xml:space="preserve"> социально-незащищенных групп населения</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 </w:t>
      </w:r>
    </w:p>
    <w:p w:rsidR="006422F9" w:rsidRPr="00BD179E" w:rsidRDefault="006422F9" w:rsidP="006422F9">
      <w:pPr>
        <w:adjustRightInd w:val="0"/>
        <w:spacing w:after="0"/>
        <w:ind w:firstLine="708"/>
        <w:jc w:val="both"/>
        <w:rPr>
          <w:rFonts w:ascii="Times New Roman" w:hAnsi="Times New Roman" w:cs="Times New Roman"/>
          <w:sz w:val="28"/>
          <w:szCs w:val="28"/>
          <w:lang w:eastAsia="en-US"/>
        </w:rPr>
      </w:pPr>
      <w:r w:rsidRPr="00BD179E">
        <w:rPr>
          <w:rFonts w:ascii="Times New Roman" w:hAnsi="Times New Roman" w:cs="Times New Roman"/>
          <w:sz w:val="28"/>
          <w:szCs w:val="28"/>
          <w:lang w:eastAsia="en-US"/>
        </w:rPr>
        <w:t xml:space="preserve">Фактически на территории района установлено 157 АДПИ с </w:t>
      </w:r>
      <w:r w:rsidRPr="00BD179E">
        <w:rPr>
          <w:rFonts w:ascii="Times New Roman" w:hAnsi="Times New Roman" w:cs="Times New Roman"/>
          <w:sz w:val="28"/>
          <w:szCs w:val="28"/>
          <w:lang w:val="en-US" w:eastAsia="en-US"/>
        </w:rPr>
        <w:t>GSM</w:t>
      </w:r>
      <w:r w:rsidRPr="00BD179E">
        <w:rPr>
          <w:rFonts w:ascii="Times New Roman" w:hAnsi="Times New Roman" w:cs="Times New Roman"/>
          <w:sz w:val="28"/>
          <w:szCs w:val="28"/>
          <w:lang w:eastAsia="en-US"/>
        </w:rPr>
        <w:t xml:space="preserve">-модулем. Данная работа проведена органами местного самоуправления при реализации дополнительных мер  по функционированию и оснащению автономными дымовыми пожарными извещателями с </w:t>
      </w:r>
      <w:r w:rsidRPr="00BD179E">
        <w:rPr>
          <w:rFonts w:ascii="Times New Roman" w:hAnsi="Times New Roman" w:cs="Times New Roman"/>
          <w:sz w:val="28"/>
          <w:szCs w:val="28"/>
          <w:lang w:val="en-US" w:eastAsia="en-US"/>
        </w:rPr>
        <w:t>GSM</w:t>
      </w:r>
      <w:r w:rsidRPr="00BD179E">
        <w:rPr>
          <w:rFonts w:ascii="Times New Roman" w:hAnsi="Times New Roman" w:cs="Times New Roman"/>
          <w:sz w:val="28"/>
          <w:szCs w:val="28"/>
          <w:lang w:eastAsia="en-US"/>
        </w:rPr>
        <w:t xml:space="preserve">-модулем жилых помещений, занимаемых социально-незащищенными группами населения. </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lang w:eastAsia="en-US"/>
        </w:rPr>
        <w:t xml:space="preserve">При осуществлении надзора за соблюдением прав граждан, относящихся к социально-незащищенным группам населения, прокурором выявлено, что администрациями поселений не была обеспечена  работоспособность 11  извещателей  (6 АДПИ - </w:t>
      </w:r>
      <w:r w:rsidRPr="00BD179E">
        <w:rPr>
          <w:rFonts w:ascii="Times New Roman" w:hAnsi="Times New Roman" w:cs="Times New Roman"/>
          <w:sz w:val="28"/>
          <w:szCs w:val="28"/>
        </w:rPr>
        <w:t xml:space="preserve">«баланс </w:t>
      </w:r>
      <w:r w:rsidRPr="00BD179E">
        <w:rPr>
          <w:rFonts w:ascii="Times New Roman" w:hAnsi="Times New Roman" w:cs="Times New Roman"/>
          <w:sz w:val="28"/>
          <w:szCs w:val="28"/>
          <w:lang w:val="en-US"/>
        </w:rPr>
        <w:t>SIM</w:t>
      </w:r>
      <w:r w:rsidRPr="00BD179E">
        <w:rPr>
          <w:rFonts w:ascii="Times New Roman" w:hAnsi="Times New Roman" w:cs="Times New Roman"/>
          <w:sz w:val="28"/>
          <w:szCs w:val="28"/>
        </w:rPr>
        <w:t>-карты равен 0», 5 - требуют  замены литиевой батареи). В связи с ненадлежащей реализацией полномочий по выполнению требований законодательства РФ  в части организации и принятии мер по оповещению населения и подразделений Государственной противопожарной службы о пожаре, Главам   сельсоветов внесено 3 представления (представления рассмотрены и удовлетворены, 3 должностных лица привлечены к дисциплинарной ответственности).</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lang w:eastAsia="en-US"/>
        </w:rPr>
        <w:t xml:space="preserve">Кроме того, прокурором Северного района в апреле 2020 года объявлены предостережения </w:t>
      </w:r>
      <w:r w:rsidRPr="00BD179E">
        <w:rPr>
          <w:rFonts w:ascii="Times New Roman" w:hAnsi="Times New Roman" w:cs="Times New Roman"/>
          <w:sz w:val="28"/>
          <w:szCs w:val="28"/>
        </w:rPr>
        <w:t xml:space="preserve">о недопустимости  нарушений законодательства  </w:t>
      </w:r>
      <w:r w:rsidRPr="00BD179E">
        <w:rPr>
          <w:rFonts w:ascii="Times New Roman" w:hAnsi="Times New Roman" w:cs="Times New Roman"/>
          <w:sz w:val="28"/>
          <w:szCs w:val="28"/>
        </w:rPr>
        <w:lastRenderedPageBreak/>
        <w:t>о пожарной безопасности</w:t>
      </w:r>
      <w:r w:rsidRPr="00BD179E">
        <w:rPr>
          <w:rFonts w:ascii="Times New Roman" w:hAnsi="Times New Roman" w:cs="Times New Roman"/>
          <w:sz w:val="28"/>
          <w:szCs w:val="28"/>
          <w:lang w:eastAsia="en-US"/>
        </w:rPr>
        <w:t xml:space="preserve"> Главам поселений Чувашинского, Бергульского, Биазинского, Новотроицкого, Останинского сельсоветов Северного района Новосибирской области</w:t>
      </w:r>
      <w:r w:rsidRPr="00BD179E">
        <w:rPr>
          <w:rFonts w:ascii="Times New Roman" w:hAnsi="Times New Roman" w:cs="Times New Roman"/>
          <w:sz w:val="28"/>
          <w:szCs w:val="28"/>
        </w:rPr>
        <w:t>.</w:t>
      </w:r>
    </w:p>
    <w:p w:rsidR="006422F9" w:rsidRPr="00BD179E" w:rsidRDefault="006422F9" w:rsidP="006422F9">
      <w:pPr>
        <w:adjustRightInd w:val="0"/>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Данное направление работы поселений находится на контроле в прокуратуре района.</w:t>
      </w:r>
    </w:p>
    <w:p w:rsidR="006422F9" w:rsidRPr="00BD179E" w:rsidRDefault="006422F9" w:rsidP="006422F9">
      <w:pPr>
        <w:autoSpaceDE w:val="0"/>
        <w:autoSpaceDN w:val="0"/>
        <w:spacing w:after="0"/>
        <w:ind w:firstLine="720"/>
        <w:jc w:val="both"/>
        <w:rPr>
          <w:rFonts w:ascii="Times New Roman" w:hAnsi="Times New Roman" w:cs="Times New Roman"/>
          <w:sz w:val="28"/>
          <w:szCs w:val="28"/>
        </w:rPr>
      </w:pPr>
    </w:p>
    <w:p w:rsidR="006422F9" w:rsidRPr="00BD179E" w:rsidRDefault="006422F9" w:rsidP="006422F9">
      <w:pPr>
        <w:spacing w:after="0"/>
        <w:jc w:val="both"/>
        <w:rPr>
          <w:rFonts w:ascii="Times New Roman" w:hAnsi="Times New Roman" w:cs="Times New Roman"/>
          <w:sz w:val="24"/>
          <w:szCs w:val="24"/>
        </w:rPr>
      </w:pPr>
      <w:r w:rsidRPr="00BD179E">
        <w:rPr>
          <w:rFonts w:ascii="Times New Roman" w:hAnsi="Times New Roman" w:cs="Times New Roman"/>
        </w:rPr>
        <w:t xml:space="preserve">Заместитель прокурора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Тишечко Л.И.</w:t>
      </w:r>
    </w:p>
    <w:p w:rsidR="006422F9" w:rsidRPr="00BD179E" w:rsidRDefault="006422F9" w:rsidP="006422F9">
      <w:pPr>
        <w:spacing w:after="0"/>
        <w:jc w:val="both"/>
        <w:rPr>
          <w:rFonts w:ascii="Times New Roman" w:hAnsi="Times New Roman" w:cs="Times New Roman"/>
        </w:rPr>
      </w:pPr>
    </w:p>
    <w:p w:rsidR="006422F9" w:rsidRPr="006422F9" w:rsidRDefault="006422F9" w:rsidP="006422F9">
      <w:pPr>
        <w:spacing w:after="0"/>
        <w:ind w:firstLine="708"/>
        <w:jc w:val="center"/>
        <w:rPr>
          <w:rFonts w:ascii="Times New Roman" w:hAnsi="Times New Roman" w:cs="Times New Roman"/>
          <w:b/>
          <w:sz w:val="28"/>
          <w:szCs w:val="28"/>
        </w:rPr>
      </w:pPr>
      <w:r w:rsidRPr="00BD179E">
        <w:rPr>
          <w:rFonts w:ascii="Times New Roman" w:hAnsi="Times New Roman" w:cs="Times New Roman"/>
          <w:b/>
          <w:sz w:val="28"/>
          <w:szCs w:val="28"/>
        </w:rPr>
        <w:t>Результаты прокурорского надзора в сфере незаконного оборота наркотических средств</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Прокуратурой района на систематической основе осуществляется надзора за исполнением законодательства о противодействии незаконному обороту наркотических средств, психотропных веществ и их прекурсоров. </w:t>
      </w:r>
    </w:p>
    <w:p w:rsidR="006422F9" w:rsidRPr="00BD179E" w:rsidRDefault="006422F9" w:rsidP="006422F9">
      <w:pPr>
        <w:shd w:val="clear" w:color="auto" w:fill="FFFFFF"/>
        <w:spacing w:after="0"/>
        <w:ind w:firstLine="709"/>
        <w:jc w:val="both"/>
        <w:rPr>
          <w:rFonts w:ascii="Times New Roman" w:hAnsi="Times New Roman" w:cs="Times New Roman"/>
          <w:sz w:val="28"/>
          <w:szCs w:val="28"/>
        </w:rPr>
      </w:pPr>
      <w:r w:rsidRPr="00BD179E">
        <w:rPr>
          <w:rFonts w:ascii="Times New Roman" w:hAnsi="Times New Roman" w:cs="Times New Roman"/>
          <w:sz w:val="28"/>
          <w:szCs w:val="28"/>
        </w:rPr>
        <w:t xml:space="preserve">В текущем году Главам поселений внесено 2 представления в связи с произрастанием растений конопли на территории муниципальных поселений, что явилось причиной совершения жителями района преступлений в данной сфере (незаконное приобретение, хранение наркотических средств без цели сбыта). Акты прокурорского реагирования рассмотрены, удовлетворены, 2 должностных лица привлечены к дисциплинарной ответственности). </w:t>
      </w:r>
    </w:p>
    <w:p w:rsidR="006422F9" w:rsidRPr="00BD179E" w:rsidRDefault="006422F9" w:rsidP="006422F9">
      <w:pPr>
        <w:spacing w:after="0"/>
        <w:ind w:firstLine="708"/>
        <w:jc w:val="both"/>
        <w:rPr>
          <w:rFonts w:ascii="Times New Roman" w:hAnsi="Times New Roman" w:cs="Times New Roman"/>
          <w:sz w:val="28"/>
          <w:szCs w:val="28"/>
        </w:rPr>
      </w:pPr>
      <w:r w:rsidRPr="00BD179E">
        <w:rPr>
          <w:rFonts w:ascii="Times New Roman" w:hAnsi="Times New Roman" w:cs="Times New Roman"/>
          <w:sz w:val="28"/>
          <w:szCs w:val="28"/>
        </w:rPr>
        <w:t xml:space="preserve">Кроме того, выявлены нарушения при осуществлении органами местного самоуправления профилактических мероприятий по предупреждению, пресечению правонарушений в данной сфере. Так, на территории 2 муниципальных образований муниципальные программы, в том числе направленные на профилактику наркомании несовершеннолетних, не были разработаны.  Выявлены факты неэффективной работы  антитеррористических комиссии поселений.  </w:t>
      </w:r>
    </w:p>
    <w:p w:rsidR="006422F9" w:rsidRPr="00BD179E" w:rsidRDefault="006422F9" w:rsidP="006422F9">
      <w:pPr>
        <w:spacing w:after="0"/>
        <w:ind w:firstLine="720"/>
        <w:jc w:val="both"/>
        <w:rPr>
          <w:rFonts w:ascii="Times New Roman" w:hAnsi="Times New Roman" w:cs="Times New Roman"/>
          <w:sz w:val="28"/>
          <w:szCs w:val="28"/>
        </w:rPr>
      </w:pPr>
      <w:r w:rsidRPr="00BD179E">
        <w:rPr>
          <w:rFonts w:ascii="Times New Roman" w:hAnsi="Times New Roman" w:cs="Times New Roman"/>
          <w:sz w:val="28"/>
          <w:szCs w:val="28"/>
        </w:rPr>
        <w:t xml:space="preserve">По результатам проверки Главам поселений внесено 3 представления (рассмотрены, удовлетворены, 3 муниципальных служащих привлечены к дисциплинарной ответственности, разработаны и утверждены муниципальные программы). </w:t>
      </w:r>
    </w:p>
    <w:p w:rsidR="006422F9" w:rsidRPr="00BD179E" w:rsidRDefault="006422F9" w:rsidP="006422F9">
      <w:pPr>
        <w:spacing w:after="0"/>
        <w:jc w:val="both"/>
        <w:rPr>
          <w:rFonts w:ascii="Times New Roman" w:hAnsi="Times New Roman" w:cs="Times New Roman"/>
          <w:sz w:val="24"/>
          <w:szCs w:val="24"/>
        </w:rPr>
      </w:pP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 xml:space="preserve">Заместитель прокурора Северного района </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советник юстиции</w:t>
      </w:r>
    </w:p>
    <w:p w:rsidR="006422F9" w:rsidRPr="00BD179E" w:rsidRDefault="006422F9" w:rsidP="006422F9">
      <w:pPr>
        <w:spacing w:after="0"/>
        <w:jc w:val="both"/>
        <w:rPr>
          <w:rFonts w:ascii="Times New Roman" w:hAnsi="Times New Roman" w:cs="Times New Roman"/>
        </w:rPr>
      </w:pPr>
      <w:r w:rsidRPr="00BD179E">
        <w:rPr>
          <w:rFonts w:ascii="Times New Roman" w:hAnsi="Times New Roman" w:cs="Times New Roman"/>
        </w:rPr>
        <w:t>Тишечко Л.И.</w:t>
      </w:r>
    </w:p>
    <w:p w:rsidR="006422F9" w:rsidRPr="00BD179E" w:rsidRDefault="006422F9" w:rsidP="006422F9">
      <w:pPr>
        <w:spacing w:after="0"/>
        <w:rPr>
          <w:rFonts w:ascii="Times New Roman" w:hAnsi="Times New Roman" w:cs="Times New Roman"/>
        </w:rPr>
      </w:pPr>
    </w:p>
    <w:p w:rsidR="001A1E60" w:rsidRPr="004646CD" w:rsidRDefault="001A1E60" w:rsidP="004646CD">
      <w:pPr>
        <w:spacing w:after="0" w:line="240" w:lineRule="auto"/>
        <w:jc w:val="center"/>
        <w:rPr>
          <w:rFonts w:ascii="Times New Roman" w:eastAsia="Times New Roman" w:hAnsi="Times New Roman" w:cs="Times New Roman"/>
          <w:sz w:val="28"/>
          <w:szCs w:val="28"/>
        </w:rPr>
      </w:pPr>
    </w:p>
    <w:sectPr w:rsidR="001A1E60" w:rsidRPr="004646CD" w:rsidSect="007D260B">
      <w:headerReference w:type="default" r:id="rId8"/>
      <w:pgSz w:w="11906" w:h="16838"/>
      <w:pgMar w:top="1134" w:right="851" w:bottom="1276"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AE4" w:rsidRDefault="006A3AE4" w:rsidP="00C15457">
      <w:pPr>
        <w:spacing w:after="0" w:line="240" w:lineRule="auto"/>
      </w:pPr>
      <w:r>
        <w:separator/>
      </w:r>
    </w:p>
  </w:endnote>
  <w:endnote w:type="continuationSeparator" w:id="1">
    <w:p w:rsidR="006A3AE4" w:rsidRDefault="006A3AE4" w:rsidP="00C1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AE4" w:rsidRDefault="006A3AE4" w:rsidP="00C15457">
      <w:pPr>
        <w:spacing w:after="0" w:line="240" w:lineRule="auto"/>
      </w:pPr>
      <w:r>
        <w:separator/>
      </w:r>
    </w:p>
  </w:footnote>
  <w:footnote w:type="continuationSeparator" w:id="1">
    <w:p w:rsidR="006A3AE4" w:rsidRDefault="006A3AE4" w:rsidP="00C15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3" w:rsidRPr="00B070F5" w:rsidRDefault="002872B3">
    <w:pPr>
      <w:pStyle w:val="af2"/>
      <w:jc w:val="center"/>
      <w:rPr>
        <w:sz w:val="20"/>
      </w:rPr>
    </w:pPr>
  </w:p>
  <w:p w:rsidR="002872B3" w:rsidRDefault="002872B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069"/>
        </w:tabs>
        <w:ind w:left="1069" w:hanging="360"/>
      </w:pPr>
      <w:rPr>
        <w:rFonts w:ascii="OpenSymbol" w:hAnsi="OpenSymbol"/>
      </w:rPr>
    </w:lvl>
  </w:abstractNum>
  <w:abstractNum w:abstractNumId="1">
    <w:nsid w:val="0E586551"/>
    <w:multiLevelType w:val="multilevel"/>
    <w:tmpl w:val="44529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03176B"/>
    <w:multiLevelType w:val="hybridMultilevel"/>
    <w:tmpl w:val="13C27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A5D79"/>
    <w:multiLevelType w:val="hybridMultilevel"/>
    <w:tmpl w:val="6C5A4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FE10B6"/>
    <w:multiLevelType w:val="hybridMultilevel"/>
    <w:tmpl w:val="7B4C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221ECD"/>
    <w:multiLevelType w:val="multilevel"/>
    <w:tmpl w:val="98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A962A6"/>
    <w:multiLevelType w:val="hybridMultilevel"/>
    <w:tmpl w:val="3588303C"/>
    <w:lvl w:ilvl="0" w:tplc="5B1CA27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1E4FFB"/>
    <w:multiLevelType w:val="hybridMultilevel"/>
    <w:tmpl w:val="475E7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0B43BC"/>
    <w:multiLevelType w:val="hybridMultilevel"/>
    <w:tmpl w:val="0E4E3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DF53E5"/>
    <w:multiLevelType w:val="hybridMultilevel"/>
    <w:tmpl w:val="F5542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5"/>
  </w:num>
  <w:num w:numId="5">
    <w:abstractNumId w:val="4"/>
  </w:num>
  <w:num w:numId="6">
    <w:abstractNumId w:val="3"/>
  </w:num>
  <w:num w:numId="7">
    <w:abstractNumId w:val="8"/>
  </w:num>
  <w:num w:numId="8">
    <w:abstractNumId w:val="7"/>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D7D24"/>
    <w:rsid w:val="0000143D"/>
    <w:rsid w:val="000073BC"/>
    <w:rsid w:val="000108F9"/>
    <w:rsid w:val="00016113"/>
    <w:rsid w:val="0002478B"/>
    <w:rsid w:val="000335AE"/>
    <w:rsid w:val="000410B9"/>
    <w:rsid w:val="000738B8"/>
    <w:rsid w:val="000900D5"/>
    <w:rsid w:val="0009527A"/>
    <w:rsid w:val="000972E9"/>
    <w:rsid w:val="000D1009"/>
    <w:rsid w:val="000D54AA"/>
    <w:rsid w:val="000D6530"/>
    <w:rsid w:val="000D7D24"/>
    <w:rsid w:val="000E1813"/>
    <w:rsid w:val="000F44EF"/>
    <w:rsid w:val="00111586"/>
    <w:rsid w:val="001200C1"/>
    <w:rsid w:val="0012257E"/>
    <w:rsid w:val="00143CAB"/>
    <w:rsid w:val="00144D29"/>
    <w:rsid w:val="0014729D"/>
    <w:rsid w:val="00152D42"/>
    <w:rsid w:val="00196CAA"/>
    <w:rsid w:val="001A1234"/>
    <w:rsid w:val="001A1E60"/>
    <w:rsid w:val="001A5308"/>
    <w:rsid w:val="001B519E"/>
    <w:rsid w:val="001B6FEF"/>
    <w:rsid w:val="001B721B"/>
    <w:rsid w:val="001C4806"/>
    <w:rsid w:val="00230AC2"/>
    <w:rsid w:val="00242B9B"/>
    <w:rsid w:val="00244C4E"/>
    <w:rsid w:val="00254666"/>
    <w:rsid w:val="002872B3"/>
    <w:rsid w:val="002C12D0"/>
    <w:rsid w:val="002D4588"/>
    <w:rsid w:val="00302CD5"/>
    <w:rsid w:val="0036764A"/>
    <w:rsid w:val="003704F1"/>
    <w:rsid w:val="00375B9B"/>
    <w:rsid w:val="00380E3E"/>
    <w:rsid w:val="00393007"/>
    <w:rsid w:val="003967C5"/>
    <w:rsid w:val="003B23B9"/>
    <w:rsid w:val="003C7FF9"/>
    <w:rsid w:val="003F1CA3"/>
    <w:rsid w:val="00400159"/>
    <w:rsid w:val="00400D7B"/>
    <w:rsid w:val="004043E4"/>
    <w:rsid w:val="00413C2A"/>
    <w:rsid w:val="00415BC7"/>
    <w:rsid w:val="00415ED6"/>
    <w:rsid w:val="00425E48"/>
    <w:rsid w:val="00431919"/>
    <w:rsid w:val="00451183"/>
    <w:rsid w:val="0045502D"/>
    <w:rsid w:val="004646CD"/>
    <w:rsid w:val="00471A0F"/>
    <w:rsid w:val="004732BB"/>
    <w:rsid w:val="004808E9"/>
    <w:rsid w:val="00480ED8"/>
    <w:rsid w:val="0048270D"/>
    <w:rsid w:val="004A156E"/>
    <w:rsid w:val="004B2B05"/>
    <w:rsid w:val="004B3955"/>
    <w:rsid w:val="004B617D"/>
    <w:rsid w:val="004B742D"/>
    <w:rsid w:val="004F3D74"/>
    <w:rsid w:val="00504CAE"/>
    <w:rsid w:val="00511407"/>
    <w:rsid w:val="0052352A"/>
    <w:rsid w:val="00540786"/>
    <w:rsid w:val="0054492D"/>
    <w:rsid w:val="005529F2"/>
    <w:rsid w:val="005656DE"/>
    <w:rsid w:val="005979EC"/>
    <w:rsid w:val="005A00CB"/>
    <w:rsid w:val="005D447B"/>
    <w:rsid w:val="005E3B11"/>
    <w:rsid w:val="005F0B5A"/>
    <w:rsid w:val="005F7456"/>
    <w:rsid w:val="00636034"/>
    <w:rsid w:val="006422F9"/>
    <w:rsid w:val="0064284B"/>
    <w:rsid w:val="006461EE"/>
    <w:rsid w:val="00652809"/>
    <w:rsid w:val="006704D6"/>
    <w:rsid w:val="00684996"/>
    <w:rsid w:val="006A3AE4"/>
    <w:rsid w:val="006B3C19"/>
    <w:rsid w:val="006C493A"/>
    <w:rsid w:val="006D4859"/>
    <w:rsid w:val="00706056"/>
    <w:rsid w:val="0071600E"/>
    <w:rsid w:val="00731BD1"/>
    <w:rsid w:val="00733F53"/>
    <w:rsid w:val="00734917"/>
    <w:rsid w:val="00751120"/>
    <w:rsid w:val="00757030"/>
    <w:rsid w:val="00776DCF"/>
    <w:rsid w:val="007D260B"/>
    <w:rsid w:val="007D7255"/>
    <w:rsid w:val="007E0C31"/>
    <w:rsid w:val="00810C8B"/>
    <w:rsid w:val="00810DC6"/>
    <w:rsid w:val="00811874"/>
    <w:rsid w:val="0083428B"/>
    <w:rsid w:val="00860DE2"/>
    <w:rsid w:val="00867713"/>
    <w:rsid w:val="008868B6"/>
    <w:rsid w:val="008A3E6C"/>
    <w:rsid w:val="008A4572"/>
    <w:rsid w:val="008A735E"/>
    <w:rsid w:val="00903A90"/>
    <w:rsid w:val="009065EB"/>
    <w:rsid w:val="009335D1"/>
    <w:rsid w:val="0093605F"/>
    <w:rsid w:val="009515F2"/>
    <w:rsid w:val="00971425"/>
    <w:rsid w:val="009726A4"/>
    <w:rsid w:val="00990E82"/>
    <w:rsid w:val="009911C9"/>
    <w:rsid w:val="009F0135"/>
    <w:rsid w:val="009F6F56"/>
    <w:rsid w:val="00A22B01"/>
    <w:rsid w:val="00A263BF"/>
    <w:rsid w:val="00A36EFA"/>
    <w:rsid w:val="00A551C4"/>
    <w:rsid w:val="00A86698"/>
    <w:rsid w:val="00AA7CFC"/>
    <w:rsid w:val="00B43634"/>
    <w:rsid w:val="00B46F1C"/>
    <w:rsid w:val="00B528D4"/>
    <w:rsid w:val="00B65E4E"/>
    <w:rsid w:val="00B66B62"/>
    <w:rsid w:val="00B72D65"/>
    <w:rsid w:val="00B734C1"/>
    <w:rsid w:val="00B85B3D"/>
    <w:rsid w:val="00B86439"/>
    <w:rsid w:val="00BA3630"/>
    <w:rsid w:val="00BB515B"/>
    <w:rsid w:val="00BC730B"/>
    <w:rsid w:val="00BD7E6B"/>
    <w:rsid w:val="00BE3344"/>
    <w:rsid w:val="00C05A0D"/>
    <w:rsid w:val="00C15457"/>
    <w:rsid w:val="00C17D58"/>
    <w:rsid w:val="00C46D8D"/>
    <w:rsid w:val="00C47983"/>
    <w:rsid w:val="00C5093C"/>
    <w:rsid w:val="00C53499"/>
    <w:rsid w:val="00CA7101"/>
    <w:rsid w:val="00CB4D29"/>
    <w:rsid w:val="00CD2499"/>
    <w:rsid w:val="00D028B3"/>
    <w:rsid w:val="00D07935"/>
    <w:rsid w:val="00D12771"/>
    <w:rsid w:val="00D231B6"/>
    <w:rsid w:val="00D30827"/>
    <w:rsid w:val="00D371F7"/>
    <w:rsid w:val="00D73C2B"/>
    <w:rsid w:val="00D86E96"/>
    <w:rsid w:val="00DB5E07"/>
    <w:rsid w:val="00E03097"/>
    <w:rsid w:val="00E213C9"/>
    <w:rsid w:val="00E2192F"/>
    <w:rsid w:val="00E26C2B"/>
    <w:rsid w:val="00E37DB2"/>
    <w:rsid w:val="00E5324E"/>
    <w:rsid w:val="00E6180B"/>
    <w:rsid w:val="00E76825"/>
    <w:rsid w:val="00E804D8"/>
    <w:rsid w:val="00EB0030"/>
    <w:rsid w:val="00ED5B9B"/>
    <w:rsid w:val="00F128C3"/>
    <w:rsid w:val="00F21B64"/>
    <w:rsid w:val="00F27CF0"/>
    <w:rsid w:val="00F300D0"/>
    <w:rsid w:val="00F71A62"/>
    <w:rsid w:val="00FA2A00"/>
    <w:rsid w:val="00FA7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D8"/>
  </w:style>
  <w:style w:type="paragraph" w:styleId="1">
    <w:name w:val="heading 1"/>
    <w:basedOn w:val="a"/>
    <w:next w:val="a"/>
    <w:link w:val="10"/>
    <w:qFormat/>
    <w:rsid w:val="0009527A"/>
    <w:pPr>
      <w:keepNext/>
      <w:suppressAutoHyphens/>
      <w:spacing w:before="240" w:after="60" w:line="240" w:lineRule="auto"/>
      <w:ind w:left="720" w:hanging="360"/>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qFormat/>
    <w:rsid w:val="0009527A"/>
    <w:pPr>
      <w:keepNext/>
      <w:widowControl w:val="0"/>
      <w:shd w:val="clear" w:color="auto" w:fill="FFFFFF"/>
      <w:suppressAutoHyphens/>
      <w:autoSpaceDE w:val="0"/>
      <w:spacing w:before="320" w:after="0" w:line="240" w:lineRule="auto"/>
      <w:ind w:left="1440" w:hanging="360"/>
      <w:jc w:val="center"/>
      <w:outlineLvl w:val="1"/>
    </w:pPr>
    <w:rPr>
      <w:rFonts w:ascii="Times New Roman" w:eastAsia="Times New Roman" w:hAnsi="Times New Roman" w:cs="Times New Roman"/>
      <w:b/>
      <w:bCs/>
      <w:color w:val="434343"/>
      <w:spacing w:val="-12"/>
      <w:sz w:val="28"/>
      <w:szCs w:val="28"/>
      <w:lang w:eastAsia="ar-SA"/>
    </w:rPr>
  </w:style>
  <w:style w:type="paragraph" w:styleId="3">
    <w:name w:val="heading 3"/>
    <w:basedOn w:val="a"/>
    <w:next w:val="a"/>
    <w:link w:val="30"/>
    <w:unhideWhenUsed/>
    <w:qFormat/>
    <w:rsid w:val="00244C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84996"/>
    <w:pPr>
      <w:keepNext/>
      <w:keepLines/>
      <w:spacing w:before="40" w:after="0" w:line="240" w:lineRule="auto"/>
      <w:outlineLvl w:val="3"/>
    </w:pPr>
    <w:rPr>
      <w:rFonts w:ascii="Cambria" w:eastAsia="Times New Roman" w:hAnsi="Cambria" w:cs="Times New Roman"/>
      <w:i/>
      <w:iCs/>
      <w:color w:val="365F91"/>
      <w:sz w:val="24"/>
      <w:szCs w:val="24"/>
    </w:rPr>
  </w:style>
  <w:style w:type="paragraph" w:styleId="5">
    <w:name w:val="heading 5"/>
    <w:basedOn w:val="a"/>
    <w:next w:val="a"/>
    <w:link w:val="50"/>
    <w:uiPriority w:val="9"/>
    <w:unhideWhenUsed/>
    <w:qFormat/>
    <w:rsid w:val="00684996"/>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54078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2809"/>
  </w:style>
  <w:style w:type="character" w:customStyle="1" w:styleId="snippetequal">
    <w:name w:val="snippet_equal"/>
    <w:basedOn w:val="a0"/>
    <w:rsid w:val="00652809"/>
    <w:rPr>
      <w:rFonts w:cs="Times New Roman"/>
    </w:rPr>
  </w:style>
  <w:style w:type="paragraph" w:styleId="a4">
    <w:name w:val="Balloon Text"/>
    <w:basedOn w:val="a"/>
    <w:link w:val="a5"/>
    <w:unhideWhenUsed/>
    <w:rsid w:val="00111586"/>
    <w:pPr>
      <w:spacing w:after="0" w:line="240" w:lineRule="auto"/>
    </w:pPr>
    <w:rPr>
      <w:rFonts w:ascii="Tahoma" w:hAnsi="Tahoma" w:cs="Tahoma"/>
      <w:sz w:val="16"/>
      <w:szCs w:val="16"/>
    </w:rPr>
  </w:style>
  <w:style w:type="character" w:customStyle="1" w:styleId="a5">
    <w:name w:val="Текст выноски Знак"/>
    <w:basedOn w:val="a0"/>
    <w:link w:val="a4"/>
    <w:rsid w:val="00111586"/>
    <w:rPr>
      <w:rFonts w:ascii="Tahoma" w:hAnsi="Tahoma" w:cs="Tahoma"/>
      <w:sz w:val="16"/>
      <w:szCs w:val="16"/>
    </w:rPr>
  </w:style>
  <w:style w:type="paragraph" w:styleId="a6">
    <w:name w:val="List Paragraph"/>
    <w:basedOn w:val="a"/>
    <w:uiPriority w:val="34"/>
    <w:qFormat/>
    <w:rsid w:val="00111586"/>
    <w:pPr>
      <w:ind w:left="720"/>
      <w:contextualSpacing/>
    </w:pPr>
  </w:style>
  <w:style w:type="paragraph" w:styleId="21">
    <w:name w:val="Body Text Indent 2"/>
    <w:basedOn w:val="a"/>
    <w:link w:val="22"/>
    <w:uiPriority w:val="99"/>
    <w:rsid w:val="005D447B"/>
    <w:pPr>
      <w:spacing w:after="0" w:line="240" w:lineRule="auto"/>
      <w:ind w:left="705"/>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5D447B"/>
    <w:rPr>
      <w:rFonts w:ascii="Times New Roman" w:eastAsia="Times New Roman" w:hAnsi="Times New Roman" w:cs="Times New Roman"/>
      <w:sz w:val="24"/>
      <w:szCs w:val="24"/>
    </w:rPr>
  </w:style>
  <w:style w:type="paragraph" w:customStyle="1" w:styleId="msonormalbullet2gif">
    <w:name w:val="msonormalbullet2.gif"/>
    <w:basedOn w:val="a"/>
    <w:rsid w:val="005D447B"/>
    <w:pPr>
      <w:spacing w:after="0" w:line="240" w:lineRule="auto"/>
    </w:pPr>
    <w:rPr>
      <w:rFonts w:ascii="Arial" w:eastAsia="Times New Roman" w:hAnsi="Arial" w:cs="Arial"/>
      <w:color w:val="0000A0"/>
    </w:rPr>
  </w:style>
  <w:style w:type="paragraph" w:customStyle="1" w:styleId="msonormalbullet3gif">
    <w:name w:val="msonormalbullet3.gif"/>
    <w:basedOn w:val="a"/>
    <w:uiPriority w:val="99"/>
    <w:rsid w:val="005D447B"/>
    <w:pPr>
      <w:spacing w:after="0" w:line="240" w:lineRule="auto"/>
    </w:pPr>
    <w:rPr>
      <w:rFonts w:ascii="Arial" w:eastAsia="Times New Roman" w:hAnsi="Arial" w:cs="Arial"/>
      <w:color w:val="0000A0"/>
    </w:rPr>
  </w:style>
  <w:style w:type="paragraph" w:styleId="a7">
    <w:name w:val="No Spacing"/>
    <w:aliases w:val="с интервалом,Без интервала1,No Spacing1,No Spacing"/>
    <w:link w:val="a8"/>
    <w:uiPriority w:val="1"/>
    <w:qFormat/>
    <w:rsid w:val="0009527A"/>
    <w:pPr>
      <w:spacing w:after="0" w:line="240" w:lineRule="auto"/>
    </w:pPr>
    <w:rPr>
      <w:rFonts w:ascii="Calibri" w:eastAsia="Calibri" w:hAnsi="Calibri" w:cs="Times New Roman"/>
      <w:lang w:eastAsia="en-US"/>
    </w:rPr>
  </w:style>
  <w:style w:type="paragraph" w:styleId="a9">
    <w:name w:val="Body Text"/>
    <w:basedOn w:val="a"/>
    <w:link w:val="aa"/>
    <w:unhideWhenUsed/>
    <w:rsid w:val="0009527A"/>
    <w:pPr>
      <w:spacing w:after="120"/>
    </w:pPr>
  </w:style>
  <w:style w:type="character" w:customStyle="1" w:styleId="aa">
    <w:name w:val="Основной текст Знак"/>
    <w:basedOn w:val="a0"/>
    <w:link w:val="a9"/>
    <w:rsid w:val="0009527A"/>
  </w:style>
  <w:style w:type="paragraph" w:styleId="23">
    <w:name w:val="Body Text 2"/>
    <w:basedOn w:val="a"/>
    <w:link w:val="24"/>
    <w:unhideWhenUsed/>
    <w:rsid w:val="0009527A"/>
    <w:pPr>
      <w:spacing w:after="120" w:line="480" w:lineRule="auto"/>
    </w:pPr>
  </w:style>
  <w:style w:type="character" w:customStyle="1" w:styleId="24">
    <w:name w:val="Основной текст 2 Знак"/>
    <w:basedOn w:val="a0"/>
    <w:link w:val="23"/>
    <w:rsid w:val="0009527A"/>
  </w:style>
  <w:style w:type="paragraph" w:styleId="ab">
    <w:name w:val="Body Text Indent"/>
    <w:aliases w:val="Мой Заголовок 1,Основной текст 1"/>
    <w:basedOn w:val="a"/>
    <w:link w:val="ac"/>
    <w:unhideWhenUsed/>
    <w:rsid w:val="0009527A"/>
    <w:pPr>
      <w:spacing w:after="120"/>
      <w:ind w:left="283"/>
    </w:pPr>
  </w:style>
  <w:style w:type="character" w:customStyle="1" w:styleId="ac">
    <w:name w:val="Основной текст с отступом Знак"/>
    <w:aliases w:val="Мой Заголовок 1 Знак,Основной текст 1 Знак"/>
    <w:basedOn w:val="a0"/>
    <w:link w:val="ab"/>
    <w:rsid w:val="0009527A"/>
  </w:style>
  <w:style w:type="paragraph" w:styleId="ad">
    <w:name w:val="Title"/>
    <w:basedOn w:val="a"/>
    <w:link w:val="ae"/>
    <w:uiPriority w:val="10"/>
    <w:qFormat/>
    <w:rsid w:val="0009527A"/>
    <w:pPr>
      <w:widowControl w:val="0"/>
      <w:shd w:val="clear" w:color="auto" w:fill="FFFFFF"/>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uiPriority w:val="10"/>
    <w:rsid w:val="0009527A"/>
    <w:rPr>
      <w:rFonts w:ascii="Times New Roman" w:eastAsia="Times New Roman" w:hAnsi="Times New Roman" w:cs="Times New Roman"/>
      <w:b/>
      <w:bCs/>
      <w:sz w:val="28"/>
      <w:szCs w:val="28"/>
      <w:shd w:val="clear" w:color="auto" w:fill="FFFFFF"/>
    </w:rPr>
  </w:style>
  <w:style w:type="character" w:customStyle="1" w:styleId="10">
    <w:name w:val="Заголовок 1 Знак"/>
    <w:basedOn w:val="a0"/>
    <w:link w:val="1"/>
    <w:rsid w:val="0009527A"/>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
    <w:rsid w:val="0009527A"/>
    <w:rPr>
      <w:rFonts w:ascii="Times New Roman" w:eastAsia="Times New Roman" w:hAnsi="Times New Roman" w:cs="Times New Roman"/>
      <w:b/>
      <w:bCs/>
      <w:color w:val="434343"/>
      <w:spacing w:val="-12"/>
      <w:sz w:val="28"/>
      <w:szCs w:val="28"/>
      <w:shd w:val="clear" w:color="auto" w:fill="FFFFFF"/>
      <w:lang w:eastAsia="ar-SA"/>
    </w:rPr>
  </w:style>
  <w:style w:type="table" w:styleId="af">
    <w:name w:val="Table Grid"/>
    <w:basedOn w:val="a1"/>
    <w:uiPriority w:val="59"/>
    <w:rsid w:val="00F30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F27CF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27CF0"/>
    <w:rPr>
      <w:rFonts w:ascii="Arial" w:eastAsia="Times New Roman" w:hAnsi="Arial" w:cs="Arial"/>
      <w:sz w:val="20"/>
      <w:szCs w:val="20"/>
    </w:rPr>
  </w:style>
  <w:style w:type="character" w:customStyle="1" w:styleId="a8">
    <w:name w:val="Без интервала Знак"/>
    <w:aliases w:val="с интервалом Знак,Без интервала1 Знак,No Spacing1 Знак,No Spacing Знак"/>
    <w:link w:val="a7"/>
    <w:uiPriority w:val="1"/>
    <w:locked/>
    <w:rsid w:val="00415BC7"/>
    <w:rPr>
      <w:rFonts w:ascii="Calibri" w:eastAsia="Calibri" w:hAnsi="Calibri" w:cs="Times New Roman"/>
      <w:lang w:eastAsia="en-US"/>
    </w:rPr>
  </w:style>
  <w:style w:type="paragraph" w:styleId="HTML">
    <w:name w:val="HTML Preformatted"/>
    <w:basedOn w:val="a"/>
    <w:link w:val="HTML0"/>
    <w:unhideWhenUsed/>
    <w:rsid w:val="00415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415BC7"/>
    <w:rPr>
      <w:rFonts w:ascii="Courier New" w:eastAsia="Times New Roman" w:hAnsi="Courier New" w:cs="Courier New"/>
      <w:sz w:val="20"/>
      <w:szCs w:val="20"/>
    </w:rPr>
  </w:style>
  <w:style w:type="character" w:styleId="af0">
    <w:name w:val="annotation reference"/>
    <w:unhideWhenUsed/>
    <w:rsid w:val="00D86E96"/>
    <w:rPr>
      <w:sz w:val="16"/>
      <w:szCs w:val="16"/>
    </w:rPr>
  </w:style>
  <w:style w:type="character" w:customStyle="1" w:styleId="apple-style-span">
    <w:name w:val="apple-style-span"/>
    <w:basedOn w:val="a0"/>
    <w:rsid w:val="00D86E96"/>
  </w:style>
  <w:style w:type="character" w:styleId="af1">
    <w:name w:val="Hyperlink"/>
    <w:basedOn w:val="a0"/>
    <w:uiPriority w:val="99"/>
    <w:unhideWhenUsed/>
    <w:rsid w:val="00BB515B"/>
    <w:rPr>
      <w:color w:val="0000FF"/>
      <w:u w:val="single"/>
    </w:rPr>
  </w:style>
  <w:style w:type="character" w:customStyle="1" w:styleId="30">
    <w:name w:val="Заголовок 3 Знак"/>
    <w:basedOn w:val="a0"/>
    <w:link w:val="3"/>
    <w:rsid w:val="00244C4E"/>
    <w:rPr>
      <w:rFonts w:asciiTheme="majorHAnsi" w:eastAsiaTheme="majorEastAsia" w:hAnsiTheme="majorHAnsi" w:cstheme="majorBidi"/>
      <w:b/>
      <w:bCs/>
      <w:color w:val="4F81BD" w:themeColor="accent1"/>
    </w:rPr>
  </w:style>
  <w:style w:type="paragraph" w:customStyle="1" w:styleId="ConsPlusTitle">
    <w:name w:val="ConsPlusTitle"/>
    <w:rsid w:val="006D4859"/>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0D6530"/>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iPriority w:val="99"/>
    <w:unhideWhenUsed/>
    <w:rsid w:val="00E2192F"/>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uiPriority w:val="99"/>
    <w:rsid w:val="00E2192F"/>
    <w:rPr>
      <w:rFonts w:eastAsiaTheme="minorHAnsi"/>
      <w:lang w:eastAsia="en-US"/>
    </w:rPr>
  </w:style>
  <w:style w:type="character" w:customStyle="1" w:styleId="50">
    <w:name w:val="Заголовок 5 Знак"/>
    <w:basedOn w:val="a0"/>
    <w:link w:val="5"/>
    <w:uiPriority w:val="9"/>
    <w:rsid w:val="0068499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rsid w:val="00684996"/>
    <w:rPr>
      <w:rFonts w:ascii="Cambria" w:eastAsia="Times New Roman" w:hAnsi="Cambria" w:cs="Times New Roman"/>
      <w:i/>
      <w:iCs/>
      <w:color w:val="365F91"/>
      <w:sz w:val="24"/>
      <w:szCs w:val="24"/>
    </w:rPr>
  </w:style>
  <w:style w:type="character" w:customStyle="1" w:styleId="af4">
    <w:name w:val="Гипертекстовая ссылка"/>
    <w:basedOn w:val="a0"/>
    <w:uiPriority w:val="99"/>
    <w:rsid w:val="00684996"/>
    <w:rPr>
      <w:rFonts w:cs="Times New Roman"/>
      <w:b/>
      <w:bCs/>
      <w:color w:val="106BBE"/>
    </w:rPr>
  </w:style>
  <w:style w:type="paragraph" w:styleId="af5">
    <w:name w:val="annotation text"/>
    <w:basedOn w:val="a"/>
    <w:link w:val="af6"/>
    <w:rsid w:val="00684996"/>
    <w:pPr>
      <w:spacing w:after="0" w:line="240" w:lineRule="auto"/>
    </w:pPr>
    <w:rPr>
      <w:rFonts w:ascii="Times New Roman" w:eastAsia="Times New Roman" w:hAnsi="Times New Roman" w:cs="Times New Roman"/>
      <w:sz w:val="20"/>
      <w:szCs w:val="20"/>
    </w:rPr>
  </w:style>
  <w:style w:type="character" w:customStyle="1" w:styleId="af6">
    <w:name w:val="Текст примечания Знак"/>
    <w:basedOn w:val="a0"/>
    <w:link w:val="af5"/>
    <w:rsid w:val="00684996"/>
    <w:rPr>
      <w:rFonts w:ascii="Times New Roman" w:eastAsia="Times New Roman" w:hAnsi="Times New Roman" w:cs="Times New Roman"/>
      <w:sz w:val="20"/>
      <w:szCs w:val="20"/>
    </w:rPr>
  </w:style>
  <w:style w:type="paragraph" w:styleId="af7">
    <w:name w:val="annotation subject"/>
    <w:basedOn w:val="af5"/>
    <w:next w:val="af5"/>
    <w:link w:val="af8"/>
    <w:rsid w:val="00684996"/>
    <w:rPr>
      <w:b/>
      <w:bCs/>
    </w:rPr>
  </w:style>
  <w:style w:type="character" w:customStyle="1" w:styleId="af8">
    <w:name w:val="Тема примечания Знак"/>
    <w:basedOn w:val="af6"/>
    <w:link w:val="af7"/>
    <w:rsid w:val="00684996"/>
    <w:rPr>
      <w:b/>
      <w:bCs/>
    </w:rPr>
  </w:style>
  <w:style w:type="paragraph" w:styleId="af9">
    <w:name w:val="footnote text"/>
    <w:basedOn w:val="a"/>
    <w:link w:val="afa"/>
    <w:rsid w:val="00684996"/>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rsid w:val="00684996"/>
    <w:rPr>
      <w:rFonts w:ascii="Times New Roman" w:eastAsia="Times New Roman" w:hAnsi="Times New Roman" w:cs="Times New Roman"/>
      <w:sz w:val="20"/>
      <w:szCs w:val="20"/>
    </w:rPr>
  </w:style>
  <w:style w:type="character" w:styleId="afb">
    <w:name w:val="footnote reference"/>
    <w:basedOn w:val="a0"/>
    <w:rsid w:val="00684996"/>
    <w:rPr>
      <w:vertAlign w:val="superscript"/>
    </w:rPr>
  </w:style>
  <w:style w:type="paragraph" w:customStyle="1" w:styleId="11">
    <w:name w:val="заголовок 1"/>
    <w:basedOn w:val="a"/>
    <w:next w:val="a"/>
    <w:rsid w:val="00684996"/>
    <w:pPr>
      <w:keepNext/>
      <w:spacing w:after="0" w:line="240" w:lineRule="auto"/>
      <w:outlineLvl w:val="0"/>
    </w:pPr>
    <w:rPr>
      <w:rFonts w:ascii="Times New Roman" w:eastAsia="Times New Roman" w:hAnsi="Times New Roman" w:cs="Times New Roman"/>
      <w:sz w:val="28"/>
      <w:szCs w:val="20"/>
    </w:rPr>
  </w:style>
  <w:style w:type="character" w:customStyle="1" w:styleId="afc">
    <w:name w:val="Основной текст_"/>
    <w:link w:val="12"/>
    <w:locked/>
    <w:rsid w:val="00684996"/>
    <w:rPr>
      <w:sz w:val="26"/>
      <w:szCs w:val="26"/>
      <w:shd w:val="clear" w:color="auto" w:fill="FFFFFF"/>
    </w:rPr>
  </w:style>
  <w:style w:type="paragraph" w:customStyle="1" w:styleId="12">
    <w:name w:val="Основной текст1"/>
    <w:basedOn w:val="a"/>
    <w:link w:val="afc"/>
    <w:rsid w:val="00684996"/>
    <w:pPr>
      <w:shd w:val="clear" w:color="auto" w:fill="FFFFFF"/>
      <w:spacing w:before="60" w:after="240" w:line="0" w:lineRule="atLeast"/>
      <w:jc w:val="center"/>
    </w:pPr>
    <w:rPr>
      <w:sz w:val="26"/>
      <w:szCs w:val="26"/>
    </w:rPr>
  </w:style>
  <w:style w:type="paragraph" w:customStyle="1" w:styleId="MainStyl">
    <w:name w:val="MainStyl"/>
    <w:basedOn w:val="a"/>
    <w:rsid w:val="00684996"/>
    <w:pPr>
      <w:autoSpaceDE w:val="0"/>
      <w:autoSpaceDN w:val="0"/>
      <w:adjustRightInd w:val="0"/>
      <w:spacing w:after="0" w:line="246" w:lineRule="atLeast"/>
      <w:ind w:firstLine="283"/>
      <w:jc w:val="both"/>
      <w:textAlignment w:val="center"/>
    </w:pPr>
    <w:rPr>
      <w:rFonts w:ascii="NewtonC" w:eastAsia="Times New Roman" w:hAnsi="NewtonC" w:cs="Times New Roman"/>
      <w:color w:val="000000"/>
      <w:sz w:val="21"/>
      <w:szCs w:val="21"/>
    </w:rPr>
  </w:style>
  <w:style w:type="paragraph" w:styleId="31">
    <w:name w:val="Body Text 3"/>
    <w:basedOn w:val="a"/>
    <w:link w:val="32"/>
    <w:uiPriority w:val="99"/>
    <w:unhideWhenUsed/>
    <w:rsid w:val="0068499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684996"/>
    <w:rPr>
      <w:rFonts w:ascii="Times New Roman" w:eastAsia="Times New Roman" w:hAnsi="Times New Roman" w:cs="Times New Roman"/>
      <w:sz w:val="16"/>
      <w:szCs w:val="16"/>
    </w:rPr>
  </w:style>
  <w:style w:type="paragraph" w:styleId="afd">
    <w:name w:val="footer"/>
    <w:basedOn w:val="a"/>
    <w:link w:val="afe"/>
    <w:unhideWhenUsed/>
    <w:rsid w:val="00684996"/>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e">
    <w:name w:val="Нижний колонтитул Знак"/>
    <w:basedOn w:val="a0"/>
    <w:link w:val="afd"/>
    <w:rsid w:val="00684996"/>
    <w:rPr>
      <w:rFonts w:ascii="Times New Roman" w:eastAsia="Times New Roman" w:hAnsi="Times New Roman" w:cs="Times New Roman"/>
      <w:sz w:val="28"/>
      <w:szCs w:val="20"/>
    </w:rPr>
  </w:style>
  <w:style w:type="paragraph" w:customStyle="1" w:styleId="ConsPlusNonformat">
    <w:name w:val="ConsPlusNonformat"/>
    <w:rsid w:val="006849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
    <w:name w:val="Содержимое таблицы"/>
    <w:basedOn w:val="a"/>
    <w:rsid w:val="00684996"/>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aff0">
    <w:name w:val="Заголовок таблицы"/>
    <w:basedOn w:val="aff"/>
    <w:rsid w:val="00684996"/>
    <w:pPr>
      <w:jc w:val="center"/>
    </w:pPr>
    <w:rPr>
      <w:b/>
      <w:bCs/>
      <w:i/>
      <w:iCs/>
    </w:rPr>
  </w:style>
  <w:style w:type="paragraph" w:customStyle="1" w:styleId="Standard">
    <w:name w:val="Standard"/>
    <w:rsid w:val="00684996"/>
    <w:pPr>
      <w:suppressAutoHyphens/>
      <w:autoSpaceDN w:val="0"/>
    </w:pPr>
    <w:rPr>
      <w:rFonts w:ascii="Calibri" w:eastAsia="SimSun" w:hAnsi="Calibri" w:cs="Tahoma"/>
      <w:kern w:val="3"/>
    </w:rPr>
  </w:style>
  <w:style w:type="paragraph" w:customStyle="1" w:styleId="msonormalbullet1gif">
    <w:name w:val="msonormalbullet1.gif"/>
    <w:basedOn w:val="Standard"/>
    <w:rsid w:val="00684996"/>
    <w:pPr>
      <w:spacing w:before="28" w:after="100" w:line="240" w:lineRule="auto"/>
    </w:pPr>
    <w:rPr>
      <w:rFonts w:ascii="Times New Roman" w:eastAsia="Times New Roman" w:hAnsi="Times New Roman" w:cs="Times New Roman"/>
      <w:sz w:val="24"/>
      <w:szCs w:val="24"/>
    </w:rPr>
  </w:style>
  <w:style w:type="table" w:customStyle="1" w:styleId="13">
    <w:name w:val="Сетка таблицы1"/>
    <w:basedOn w:val="a1"/>
    <w:next w:val="af"/>
    <w:uiPriority w:val="59"/>
    <w:rsid w:val="0068499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uiPriority w:val="99"/>
    <w:rsid w:val="00684996"/>
    <w:pPr>
      <w:widowControl w:val="0"/>
      <w:autoSpaceDE w:val="0"/>
      <w:autoSpaceDN w:val="0"/>
      <w:adjustRightInd w:val="0"/>
      <w:spacing w:after="0" w:line="397"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68499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8">
    <w:name w:val="Style28"/>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684996"/>
    <w:pPr>
      <w:widowControl w:val="0"/>
      <w:autoSpaceDE w:val="0"/>
      <w:autoSpaceDN w:val="0"/>
      <w:adjustRightInd w:val="0"/>
      <w:spacing w:after="0" w:line="270" w:lineRule="exact"/>
      <w:ind w:firstLine="880"/>
    </w:pPr>
    <w:rPr>
      <w:rFonts w:ascii="Times New Roman" w:eastAsia="Times New Roman" w:hAnsi="Times New Roman" w:cs="Times New Roman"/>
      <w:sz w:val="24"/>
      <w:szCs w:val="24"/>
    </w:rPr>
  </w:style>
  <w:style w:type="paragraph" w:customStyle="1" w:styleId="Style42">
    <w:name w:val="Style42"/>
    <w:basedOn w:val="a"/>
    <w:uiPriority w:val="99"/>
    <w:rsid w:val="0068499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44">
    <w:name w:val="Style44"/>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2">
    <w:name w:val="Font Style112"/>
    <w:uiPriority w:val="99"/>
    <w:rsid w:val="00684996"/>
    <w:rPr>
      <w:rFonts w:ascii="Times New Roman" w:hAnsi="Times New Roman" w:cs="Times New Roman" w:hint="default"/>
      <w:color w:val="000000"/>
      <w:sz w:val="22"/>
      <w:szCs w:val="22"/>
    </w:rPr>
  </w:style>
  <w:style w:type="character" w:customStyle="1" w:styleId="FontStyle113">
    <w:name w:val="Font Style113"/>
    <w:uiPriority w:val="99"/>
    <w:rsid w:val="00684996"/>
    <w:rPr>
      <w:rFonts w:ascii="Bookman Old Style" w:hAnsi="Bookman Old Style" w:cs="Bookman Old Style" w:hint="default"/>
      <w:b/>
      <w:bCs/>
      <w:color w:val="000000"/>
      <w:sz w:val="16"/>
      <w:szCs w:val="16"/>
    </w:rPr>
  </w:style>
  <w:style w:type="character" w:customStyle="1" w:styleId="FontStyle115">
    <w:name w:val="Font Style115"/>
    <w:uiPriority w:val="99"/>
    <w:rsid w:val="00684996"/>
    <w:rPr>
      <w:rFonts w:ascii="Lucida Sans Unicode" w:hAnsi="Lucida Sans Unicode" w:cs="Lucida Sans Unicode" w:hint="default"/>
      <w:b/>
      <w:bCs/>
      <w:color w:val="000000"/>
      <w:sz w:val="12"/>
      <w:szCs w:val="12"/>
    </w:rPr>
  </w:style>
  <w:style w:type="character" w:customStyle="1" w:styleId="FontStyle137">
    <w:name w:val="Font Style137"/>
    <w:uiPriority w:val="99"/>
    <w:rsid w:val="00684996"/>
    <w:rPr>
      <w:rFonts w:ascii="Times New Roman" w:hAnsi="Times New Roman" w:cs="Times New Roman" w:hint="default"/>
      <w:color w:val="000000"/>
      <w:sz w:val="20"/>
      <w:szCs w:val="20"/>
    </w:rPr>
  </w:style>
  <w:style w:type="character" w:customStyle="1" w:styleId="25">
    <w:name w:val="Основной текст (2)_"/>
    <w:link w:val="26"/>
    <w:uiPriority w:val="99"/>
    <w:rsid w:val="00684996"/>
    <w:rPr>
      <w:rFonts w:ascii="Bookman Old Style" w:eastAsia="Bookman Old Style" w:hAnsi="Bookman Old Style" w:cs="Bookman Old Style"/>
      <w:shd w:val="clear" w:color="auto" w:fill="FFFFFF"/>
    </w:rPr>
  </w:style>
  <w:style w:type="paragraph" w:customStyle="1" w:styleId="26">
    <w:name w:val="Основной текст (2)"/>
    <w:basedOn w:val="a"/>
    <w:link w:val="25"/>
    <w:uiPriority w:val="99"/>
    <w:rsid w:val="00684996"/>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684996"/>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68499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33">
    <w:name w:val="Body Text Indent 3"/>
    <w:basedOn w:val="a"/>
    <w:link w:val="34"/>
    <w:unhideWhenUsed/>
    <w:rsid w:val="006849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684996"/>
    <w:rPr>
      <w:rFonts w:ascii="Times New Roman" w:eastAsia="Times New Roman" w:hAnsi="Times New Roman" w:cs="Times New Roman"/>
      <w:sz w:val="16"/>
      <w:szCs w:val="16"/>
    </w:rPr>
  </w:style>
  <w:style w:type="paragraph" w:customStyle="1" w:styleId="ConsNormal">
    <w:name w:val="ConsNormal"/>
    <w:rsid w:val="0068499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Cell">
    <w:name w:val="ConsCell"/>
    <w:rsid w:val="00684996"/>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Nonformat">
    <w:name w:val="ConsNonformat"/>
    <w:link w:val="ConsNonformat0"/>
    <w:rsid w:val="0068499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1">
    <w:name w:val="FollowedHyperlink"/>
    <w:uiPriority w:val="99"/>
    <w:unhideWhenUsed/>
    <w:rsid w:val="00684996"/>
    <w:rPr>
      <w:color w:val="800080"/>
      <w:u w:val="single"/>
    </w:rPr>
  </w:style>
  <w:style w:type="paragraph" w:customStyle="1" w:styleId="font5">
    <w:name w:val="font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684996"/>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a"/>
    <w:rsid w:val="0068499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6849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a"/>
    <w:rsid w:val="00684996"/>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font10">
    <w:name w:val="font10"/>
    <w:basedOn w:val="a"/>
    <w:rsid w:val="00684996"/>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1">
    <w:name w:val="font11"/>
    <w:basedOn w:val="a"/>
    <w:rsid w:val="0068499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a"/>
    <w:rsid w:val="00684996"/>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3">
    <w:name w:val="font13"/>
    <w:basedOn w:val="a"/>
    <w:rsid w:val="00684996"/>
    <w:pPr>
      <w:spacing w:before="100" w:beforeAutospacing="1" w:after="100" w:afterAutospacing="1" w:line="240" w:lineRule="auto"/>
    </w:pPr>
    <w:rPr>
      <w:rFonts w:ascii="Times New Roman" w:eastAsia="Times New Roman" w:hAnsi="Times New Roman" w:cs="Times New Roman"/>
      <w:b/>
      <w:bCs/>
      <w:color w:val="000080"/>
      <w:sz w:val="20"/>
      <w:szCs w:val="20"/>
    </w:rPr>
  </w:style>
  <w:style w:type="paragraph" w:customStyle="1" w:styleId="font14">
    <w:name w:val="font14"/>
    <w:basedOn w:val="a"/>
    <w:rsid w:val="00684996"/>
    <w:pPr>
      <w:spacing w:before="100" w:beforeAutospacing="1" w:after="100" w:afterAutospacing="1" w:line="240" w:lineRule="auto"/>
    </w:pPr>
    <w:rPr>
      <w:rFonts w:ascii="Times New Roman" w:eastAsia="Times New Roman" w:hAnsi="Times New Roman" w:cs="Times New Roman"/>
      <w:color w:val="000080"/>
      <w:sz w:val="20"/>
      <w:szCs w:val="20"/>
    </w:rPr>
  </w:style>
  <w:style w:type="paragraph" w:customStyle="1" w:styleId="font15">
    <w:name w:val="font1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6">
    <w:name w:val="font16"/>
    <w:basedOn w:val="a"/>
    <w:rsid w:val="00684996"/>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7">
    <w:name w:val="font17"/>
    <w:basedOn w:val="a"/>
    <w:rsid w:val="00684996"/>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font18">
    <w:name w:val="font18"/>
    <w:basedOn w:val="a"/>
    <w:rsid w:val="00684996"/>
    <w:pPr>
      <w:spacing w:before="100" w:beforeAutospacing="1" w:after="100" w:afterAutospacing="1" w:line="240" w:lineRule="auto"/>
    </w:pPr>
    <w:rPr>
      <w:rFonts w:ascii="Times New Roman" w:eastAsia="Times New Roman" w:hAnsi="Times New Roman" w:cs="Times New Roman"/>
      <w:b/>
      <w:bCs/>
      <w:color w:val="FF6600"/>
      <w:sz w:val="20"/>
      <w:szCs w:val="20"/>
    </w:rPr>
  </w:style>
  <w:style w:type="paragraph" w:customStyle="1" w:styleId="xl65">
    <w:name w:val="xl6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68499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68499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
    <w:name w:val="xl68"/>
    <w:basedOn w:val="a"/>
    <w:rsid w:val="0068499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9">
    <w:name w:val="xl69"/>
    <w:basedOn w:val="a"/>
    <w:rsid w:val="0068499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0">
    <w:name w:val="xl70"/>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84996"/>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0">
    <w:name w:val="xl80"/>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a"/>
    <w:rsid w:val="0068499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a"/>
    <w:rsid w:val="00684996"/>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5">
    <w:name w:val="xl8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6">
    <w:name w:val="xl86"/>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7">
    <w:name w:val="xl8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9">
    <w:name w:val="xl8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0">
    <w:name w:val="xl9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rPr>
  </w:style>
  <w:style w:type="paragraph" w:customStyle="1" w:styleId="xl93">
    <w:name w:val="xl9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2">
    <w:name w:val="xl10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03">
    <w:name w:val="xl103"/>
    <w:basedOn w:val="a"/>
    <w:rsid w:val="0068499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5">
    <w:name w:val="xl10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7">
    <w:name w:val="xl107"/>
    <w:basedOn w:val="a"/>
    <w:rsid w:val="00684996"/>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8">
    <w:name w:val="xl10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9">
    <w:name w:val="xl10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2">
    <w:name w:val="xl112"/>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a"/>
    <w:rsid w:val="006849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4">
    <w:name w:val="xl11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5">
    <w:name w:val="xl11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6">
    <w:name w:val="xl11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17">
    <w:name w:val="xl11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rPr>
  </w:style>
  <w:style w:type="paragraph" w:customStyle="1" w:styleId="xl119">
    <w:name w:val="xl11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20">
    <w:name w:val="xl12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22">
    <w:name w:val="xl12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3">
    <w:name w:val="xl123"/>
    <w:basedOn w:val="a"/>
    <w:rsid w:val="00684996"/>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24">
    <w:name w:val="xl124"/>
    <w:basedOn w:val="a"/>
    <w:rsid w:val="0068499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6">
    <w:name w:val="xl12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7">
    <w:name w:val="xl12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8">
    <w:name w:val="xl12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rPr>
  </w:style>
  <w:style w:type="paragraph" w:customStyle="1" w:styleId="xl130">
    <w:name w:val="xl13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2">
    <w:name w:val="xl13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3">
    <w:name w:val="xl13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4">
    <w:name w:val="xl13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35">
    <w:name w:val="xl135"/>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6">
    <w:name w:val="xl136"/>
    <w:basedOn w:val="a"/>
    <w:rsid w:val="0068499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37">
    <w:name w:val="xl13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138">
    <w:name w:val="xl13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rPr>
  </w:style>
  <w:style w:type="paragraph" w:customStyle="1" w:styleId="xl139">
    <w:name w:val="xl139"/>
    <w:basedOn w:val="a"/>
    <w:rsid w:val="006849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0"/>
      <w:szCs w:val="20"/>
    </w:rPr>
  </w:style>
  <w:style w:type="paragraph" w:customStyle="1" w:styleId="xl142">
    <w:name w:val="xl14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3">
    <w:name w:val="xl14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4">
    <w:name w:val="xl144"/>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5">
    <w:name w:val="xl145"/>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6">
    <w:name w:val="xl14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rPr>
  </w:style>
  <w:style w:type="paragraph" w:customStyle="1" w:styleId="xl147">
    <w:name w:val="xl147"/>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8">
    <w:name w:val="xl148"/>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49">
    <w:name w:val="xl149"/>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0">
    <w:name w:val="xl150"/>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51">
    <w:name w:val="xl15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52">
    <w:name w:val="xl15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3">
    <w:name w:val="xl15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54">
    <w:name w:val="xl15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5">
    <w:name w:val="xl15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57">
    <w:name w:val="xl15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62">
    <w:name w:val="xl162"/>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63">
    <w:name w:val="xl163"/>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64">
    <w:name w:val="xl164"/>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5">
    <w:name w:val="xl16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66">
    <w:name w:val="xl166"/>
    <w:basedOn w:val="a"/>
    <w:rsid w:val="00684996"/>
    <w:pPr>
      <w:spacing w:before="100" w:beforeAutospacing="1" w:after="100" w:afterAutospacing="1" w:line="240" w:lineRule="auto"/>
    </w:pPr>
    <w:rPr>
      <w:rFonts w:ascii="Times New Roman" w:eastAsia="Times New Roman" w:hAnsi="Times New Roman" w:cs="Times New Roman"/>
    </w:rPr>
  </w:style>
  <w:style w:type="paragraph" w:customStyle="1" w:styleId="xl167">
    <w:name w:val="xl16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8">
    <w:name w:val="xl16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a"/>
    <w:rsid w:val="0068499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0">
    <w:name w:val="xl170"/>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1">
    <w:name w:val="xl17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2">
    <w:name w:val="xl17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73">
    <w:name w:val="xl173"/>
    <w:basedOn w:val="a"/>
    <w:rsid w:val="0068499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4">
    <w:name w:val="xl17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5">
    <w:name w:val="xl17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6">
    <w:name w:val="xl176"/>
    <w:basedOn w:val="a"/>
    <w:rsid w:val="006849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rsid w:val="006849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8">
    <w:name w:val="xl178"/>
    <w:basedOn w:val="a"/>
    <w:rsid w:val="0068499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9">
    <w:name w:val="xl179"/>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0">
    <w:name w:val="xl180"/>
    <w:basedOn w:val="a"/>
    <w:rsid w:val="00684996"/>
    <w:pP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14">
    <w:name w:val="Нет списка1"/>
    <w:next w:val="a2"/>
    <w:uiPriority w:val="99"/>
    <w:semiHidden/>
    <w:unhideWhenUsed/>
    <w:rsid w:val="00684996"/>
  </w:style>
  <w:style w:type="paragraph" w:customStyle="1" w:styleId="aff2">
    <w:name w:val="Нормальный (таблица)"/>
    <w:basedOn w:val="a"/>
    <w:next w:val="a"/>
    <w:uiPriority w:val="99"/>
    <w:rsid w:val="00684996"/>
    <w:pPr>
      <w:autoSpaceDE w:val="0"/>
      <w:autoSpaceDN w:val="0"/>
      <w:adjustRightInd w:val="0"/>
      <w:spacing w:after="0" w:line="240" w:lineRule="auto"/>
      <w:jc w:val="both"/>
    </w:pPr>
    <w:rPr>
      <w:rFonts w:ascii="Arial" w:eastAsia="Calibri" w:hAnsi="Arial" w:cs="Arial"/>
      <w:sz w:val="24"/>
      <w:szCs w:val="24"/>
    </w:rPr>
  </w:style>
  <w:style w:type="paragraph" w:customStyle="1" w:styleId="aff3">
    <w:name w:val="Текст записки"/>
    <w:basedOn w:val="a"/>
    <w:rsid w:val="00810DC6"/>
    <w:pPr>
      <w:autoSpaceDE w:val="0"/>
      <w:ind w:firstLine="567"/>
      <w:jc w:val="both"/>
    </w:pPr>
    <w:rPr>
      <w:rFonts w:ascii="Times New Roman" w:eastAsia="Calibri" w:hAnsi="Times New Roman" w:cs="Times New Roman"/>
      <w:sz w:val="24"/>
      <w:szCs w:val="28"/>
      <w:lang w:eastAsia="ar-SA"/>
    </w:rPr>
  </w:style>
  <w:style w:type="paragraph" w:customStyle="1" w:styleId="western">
    <w:name w:val="western"/>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Subtitle"/>
    <w:basedOn w:val="a"/>
    <w:next w:val="a"/>
    <w:link w:val="aff5"/>
    <w:uiPriority w:val="11"/>
    <w:qFormat/>
    <w:rsid w:val="00810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810DC6"/>
    <w:rPr>
      <w:rFonts w:asciiTheme="majorHAnsi" w:eastAsiaTheme="majorEastAsia" w:hAnsiTheme="majorHAnsi" w:cstheme="majorBidi"/>
      <w:i/>
      <w:iCs/>
      <w:color w:val="4F81BD" w:themeColor="accent1"/>
      <w:spacing w:val="15"/>
      <w:sz w:val="24"/>
      <w:szCs w:val="24"/>
    </w:rPr>
  </w:style>
  <w:style w:type="paragraph" w:customStyle="1" w:styleId="plsh2mb3">
    <w:name w:val="plsh2 mb3"/>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0"/>
    <w:uiPriority w:val="22"/>
    <w:qFormat/>
    <w:rsid w:val="0012257E"/>
    <w:rPr>
      <w:b/>
      <w:bCs/>
    </w:rPr>
  </w:style>
  <w:style w:type="character" w:styleId="aff7">
    <w:name w:val="Emphasis"/>
    <w:basedOn w:val="a0"/>
    <w:uiPriority w:val="20"/>
    <w:qFormat/>
    <w:rsid w:val="0012257E"/>
    <w:rPr>
      <w:i/>
      <w:iCs/>
    </w:rPr>
  </w:style>
  <w:style w:type="paragraph" w:customStyle="1" w:styleId="TimesNewRoman">
    <w:name w:val="Стиль Times New Roman По ширине"/>
    <w:basedOn w:val="a"/>
    <w:rsid w:val="000D1009"/>
    <w:pPr>
      <w:autoSpaceDE w:val="0"/>
      <w:autoSpaceDN w:val="0"/>
      <w:spacing w:after="0" w:line="240" w:lineRule="auto"/>
      <w:jc w:val="both"/>
    </w:pPr>
    <w:rPr>
      <w:rFonts w:ascii="Times New Roman" w:eastAsia="Times New Roman" w:hAnsi="Times New Roman" w:cs="Times New Roman"/>
      <w:sz w:val="28"/>
      <w:szCs w:val="20"/>
    </w:rPr>
  </w:style>
  <w:style w:type="character" w:customStyle="1" w:styleId="TimesNewRoman14">
    <w:name w:val="Стиль Номер страницы + Times New Roman 14 пт"/>
    <w:basedOn w:val="aff8"/>
    <w:rsid w:val="000D1009"/>
    <w:rPr>
      <w:rFonts w:ascii="Times New Roman" w:hAnsi="Times New Roman"/>
      <w:spacing w:val="0"/>
      <w:w w:val="100"/>
      <w:sz w:val="28"/>
      <w:szCs w:val="28"/>
      <w:effect w:val="none"/>
    </w:rPr>
  </w:style>
  <w:style w:type="character" w:customStyle="1" w:styleId="Bodytext212pt">
    <w:name w:val="Body text (2) + 12 pt"/>
    <w:rsid w:val="000D1009"/>
    <w:rPr>
      <w:rFonts w:ascii="Times New Roman" w:hAnsi="Times New Roman"/>
      <w:color w:val="000000"/>
      <w:spacing w:val="0"/>
      <w:w w:val="100"/>
      <w:position w:val="0"/>
      <w:sz w:val="24"/>
      <w:u w:val="none"/>
      <w:lang w:val="ru-RU" w:eastAsia="ru-RU"/>
    </w:rPr>
  </w:style>
  <w:style w:type="character" w:customStyle="1" w:styleId="Bodytext5Exact">
    <w:name w:val="Body text (5) Exact"/>
    <w:rsid w:val="000D1009"/>
    <w:rPr>
      <w:rFonts w:ascii="Times New Roman" w:hAnsi="Times New Roman"/>
      <w:u w:val="none"/>
    </w:rPr>
  </w:style>
  <w:style w:type="character" w:customStyle="1" w:styleId="ConsNonformat0">
    <w:name w:val="ConsNonformat Знак"/>
    <w:basedOn w:val="a0"/>
    <w:link w:val="ConsNonformat"/>
    <w:locked/>
    <w:rsid w:val="000D1009"/>
    <w:rPr>
      <w:rFonts w:ascii="Courier New" w:eastAsia="Times New Roman" w:hAnsi="Courier New" w:cs="Courier New"/>
      <w:sz w:val="20"/>
      <w:szCs w:val="20"/>
    </w:rPr>
  </w:style>
  <w:style w:type="character" w:styleId="aff8">
    <w:name w:val="page number"/>
    <w:basedOn w:val="a0"/>
    <w:unhideWhenUsed/>
    <w:rsid w:val="000D1009"/>
  </w:style>
  <w:style w:type="paragraph" w:customStyle="1" w:styleId="27">
    <w:name w:val="заголовок 2"/>
    <w:basedOn w:val="a"/>
    <w:next w:val="a"/>
    <w:rsid w:val="00757030"/>
    <w:pPr>
      <w:keepNext/>
      <w:spacing w:after="0" w:line="240" w:lineRule="auto"/>
      <w:jc w:val="right"/>
    </w:pPr>
    <w:rPr>
      <w:rFonts w:ascii="Times New Roman" w:eastAsia="Times New Roman" w:hAnsi="Times New Roman" w:cs="Times New Roman"/>
      <w:sz w:val="28"/>
      <w:szCs w:val="20"/>
    </w:rPr>
  </w:style>
  <w:style w:type="paragraph" w:customStyle="1" w:styleId="c1">
    <w:name w:val="c1"/>
    <w:basedOn w:val="a"/>
    <w:rsid w:val="00757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57030"/>
  </w:style>
  <w:style w:type="character" w:customStyle="1" w:styleId="FontStyle57">
    <w:name w:val="Font Style57"/>
    <w:uiPriority w:val="99"/>
    <w:rsid w:val="0000143D"/>
    <w:rPr>
      <w:rFonts w:ascii="Cambria" w:hAnsi="Cambria" w:cs="Cambria"/>
      <w:sz w:val="20"/>
      <w:szCs w:val="20"/>
    </w:rPr>
  </w:style>
  <w:style w:type="paragraph" w:customStyle="1" w:styleId="Pa3">
    <w:name w:val="Pa3"/>
    <w:basedOn w:val="a"/>
    <w:next w:val="a"/>
    <w:uiPriority w:val="99"/>
    <w:rsid w:val="001200C1"/>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8">
    <w:name w:val="Pa18"/>
    <w:basedOn w:val="a"/>
    <w:next w:val="a"/>
    <w:uiPriority w:val="99"/>
    <w:rsid w:val="001200C1"/>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0">
    <w:name w:val="Pa10"/>
    <w:basedOn w:val="a"/>
    <w:next w:val="a"/>
    <w:uiPriority w:val="99"/>
    <w:rsid w:val="001200C1"/>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1200C1"/>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1200C1"/>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1200C1"/>
    <w:pPr>
      <w:autoSpaceDE w:val="0"/>
      <w:autoSpaceDN w:val="0"/>
      <w:adjustRightInd w:val="0"/>
      <w:spacing w:after="0" w:line="181" w:lineRule="atLeast"/>
    </w:pPr>
    <w:rPr>
      <w:rFonts w:ascii="OctavaC" w:eastAsia="Times New Roman" w:hAnsi="OctavaC" w:cs="Times New Roman"/>
      <w:sz w:val="24"/>
      <w:szCs w:val="24"/>
    </w:rPr>
  </w:style>
  <w:style w:type="paragraph" w:customStyle="1" w:styleId="51">
    <w:name w:val="Основной текст5"/>
    <w:basedOn w:val="a"/>
    <w:rsid w:val="0045502D"/>
    <w:pPr>
      <w:shd w:val="clear" w:color="auto" w:fill="FFFFFF"/>
      <w:spacing w:after="0" w:line="171" w:lineRule="exact"/>
    </w:pPr>
    <w:rPr>
      <w:sz w:val="18"/>
      <w:szCs w:val="18"/>
    </w:rPr>
  </w:style>
  <w:style w:type="character" w:customStyle="1" w:styleId="81">
    <w:name w:val="Основной текст (8)"/>
    <w:basedOn w:val="a0"/>
    <w:rsid w:val="00540786"/>
    <w:rPr>
      <w:b/>
      <w:bCs/>
      <w:shd w:val="clear" w:color="auto" w:fill="FFFFFF"/>
    </w:rPr>
  </w:style>
  <w:style w:type="paragraph" w:customStyle="1" w:styleId="35">
    <w:name w:val="Основной текст3"/>
    <w:basedOn w:val="a"/>
    <w:rsid w:val="00540786"/>
    <w:pPr>
      <w:widowControl w:val="0"/>
      <w:shd w:val="clear" w:color="auto" w:fill="FFFFFF"/>
      <w:spacing w:before="360" w:after="720" w:line="0" w:lineRule="atLeast"/>
      <w:jc w:val="both"/>
    </w:pPr>
    <w:rPr>
      <w:rFonts w:ascii="Times New Roman" w:eastAsia="Times New Roman" w:hAnsi="Times New Roman" w:cs="Times New Roman"/>
      <w:sz w:val="26"/>
      <w:szCs w:val="26"/>
    </w:rPr>
  </w:style>
  <w:style w:type="character" w:customStyle="1" w:styleId="80">
    <w:name w:val="Заголовок 8 Знак"/>
    <w:basedOn w:val="a0"/>
    <w:link w:val="8"/>
    <w:uiPriority w:val="9"/>
    <w:semiHidden/>
    <w:rsid w:val="00540786"/>
    <w:rPr>
      <w:rFonts w:asciiTheme="majorHAnsi" w:eastAsiaTheme="majorEastAsia" w:hAnsiTheme="majorHAnsi" w:cstheme="majorBidi"/>
      <w:color w:val="404040" w:themeColor="text1" w:themeTint="BF"/>
      <w:sz w:val="20"/>
      <w:szCs w:val="20"/>
    </w:rPr>
  </w:style>
  <w:style w:type="character" w:customStyle="1" w:styleId="cnsl">
    <w:name w:val="cnsl"/>
    <w:basedOn w:val="a0"/>
    <w:rsid w:val="004646CD"/>
  </w:style>
</w:styles>
</file>

<file path=word/webSettings.xml><?xml version="1.0" encoding="utf-8"?>
<w:webSettings xmlns:r="http://schemas.openxmlformats.org/officeDocument/2006/relationships" xmlns:w="http://schemas.openxmlformats.org/wordprocessingml/2006/main">
  <w:divs>
    <w:div w:id="383214678">
      <w:bodyDiv w:val="1"/>
      <w:marLeft w:val="0"/>
      <w:marRight w:val="0"/>
      <w:marTop w:val="0"/>
      <w:marBottom w:val="0"/>
      <w:divBdr>
        <w:top w:val="none" w:sz="0" w:space="0" w:color="auto"/>
        <w:left w:val="none" w:sz="0" w:space="0" w:color="auto"/>
        <w:bottom w:val="none" w:sz="0" w:space="0" w:color="auto"/>
        <w:right w:val="none" w:sz="0" w:space="0" w:color="auto"/>
      </w:divBdr>
    </w:div>
    <w:div w:id="1282806203">
      <w:bodyDiv w:val="1"/>
      <w:marLeft w:val="0"/>
      <w:marRight w:val="0"/>
      <w:marTop w:val="0"/>
      <w:marBottom w:val="0"/>
      <w:divBdr>
        <w:top w:val="none" w:sz="0" w:space="0" w:color="auto"/>
        <w:left w:val="none" w:sz="0" w:space="0" w:color="auto"/>
        <w:bottom w:val="none" w:sz="0" w:space="0" w:color="auto"/>
        <w:right w:val="none" w:sz="0" w:space="0" w:color="auto"/>
      </w:divBdr>
    </w:div>
    <w:div w:id="1441879374">
      <w:bodyDiv w:val="1"/>
      <w:marLeft w:val="0"/>
      <w:marRight w:val="0"/>
      <w:marTop w:val="0"/>
      <w:marBottom w:val="0"/>
      <w:divBdr>
        <w:top w:val="none" w:sz="0" w:space="0" w:color="auto"/>
        <w:left w:val="none" w:sz="0" w:space="0" w:color="auto"/>
        <w:bottom w:val="none" w:sz="0" w:space="0" w:color="auto"/>
        <w:right w:val="none" w:sz="0" w:space="0" w:color="auto"/>
      </w:divBdr>
    </w:div>
    <w:div w:id="1652447289">
      <w:bodyDiv w:val="1"/>
      <w:marLeft w:val="0"/>
      <w:marRight w:val="0"/>
      <w:marTop w:val="0"/>
      <w:marBottom w:val="0"/>
      <w:divBdr>
        <w:top w:val="none" w:sz="0" w:space="0" w:color="auto"/>
        <w:left w:val="none" w:sz="0" w:space="0" w:color="auto"/>
        <w:bottom w:val="none" w:sz="0" w:space="0" w:color="auto"/>
        <w:right w:val="none" w:sz="0" w:space="0" w:color="auto"/>
      </w:divBdr>
    </w:div>
    <w:div w:id="2011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DF53-B045-4C89-A448-2107905F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8</Pages>
  <Words>2410</Words>
  <Characters>13738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dc:creator>
  <cp:keywords/>
  <dc:description/>
  <cp:lastModifiedBy>Пользователь Windows</cp:lastModifiedBy>
  <cp:revision>125</cp:revision>
  <cp:lastPrinted>2020-11-17T07:13:00Z</cp:lastPrinted>
  <dcterms:created xsi:type="dcterms:W3CDTF">2019-05-14T05:38:00Z</dcterms:created>
  <dcterms:modified xsi:type="dcterms:W3CDTF">2020-12-02T05:26:00Z</dcterms:modified>
</cp:coreProperties>
</file>