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6525EA" w:rsidRDefault="000D7D24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6525EA" w:rsidRDefault="000410B9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0D7D24" w:rsidRPr="006525EA" w:rsidTr="0052352A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6525EA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52352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96CA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</w:p>
          <w:p w:rsidR="000D7D24" w:rsidRPr="006525EA" w:rsidRDefault="000D7D24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CC16A1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онедельник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971425" w:rsidP="0096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2192F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07935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AA7CFC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65E6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D7D24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6525EA" w:rsidRPr="006525EA" w:rsidRDefault="006525EA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Прокурором утверждено обвинительное заключение в отношении злостного неплательщика алиментов</w:t>
      </w:r>
    </w:p>
    <w:p w:rsidR="006525EA" w:rsidRPr="006525EA" w:rsidRDefault="006525EA" w:rsidP="0065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Прокурором Северного района по результатам изучения уголовного дела, оконченного органом дознания Службы судебных приставов по Северному району, утверждено обвинительное заключение, и уголовное дело было направлено в суд.</w:t>
      </w:r>
    </w:p>
    <w:p w:rsidR="006525EA" w:rsidRPr="006525EA" w:rsidRDefault="006525EA" w:rsidP="0065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ab/>
        <w:t xml:space="preserve">В ходе дознания было установлено, что гражданин Ш. длительное время уклонялся от уплаты алиментов на несовершеннолетнего ребенка. Принимаемые меры воздействия службой судебных приставов не давали положительных результатов. В результате длительного неисполнения решения суда, непринятия мер к трудоустройству и содержания своего несовершеннолетнего сына обвиняемый накопил задолженность на сумму почти 550 000 рублей. </w:t>
      </w:r>
    </w:p>
    <w:p w:rsidR="006525EA" w:rsidRPr="006525EA" w:rsidRDefault="006525EA" w:rsidP="0065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ab/>
        <w:t>В результате преступного бездействия в отношении гражданина Ш. возбуждено уголовное дело по ст. 157 ч. 1 УК РФ – неуплата родителем без уважительных причин в нарушение решения суда средств на содержание несовершеннолетних детей.</w:t>
      </w:r>
    </w:p>
    <w:p w:rsidR="006525EA" w:rsidRPr="006525EA" w:rsidRDefault="006525EA" w:rsidP="0065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ab/>
        <w:t>В настоящее время виновное лицо ждет уголовная ответственность.</w:t>
      </w:r>
    </w:p>
    <w:p w:rsidR="006525EA" w:rsidRPr="006525EA" w:rsidRDefault="006525EA" w:rsidP="0065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25EA" w:rsidRPr="006525EA" w:rsidRDefault="006525EA" w:rsidP="0065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 xml:space="preserve">Прокурор Северного района </w:t>
      </w: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 xml:space="preserve">Русин М.Н. </w:t>
      </w:r>
    </w:p>
    <w:p w:rsidR="006525EA" w:rsidRPr="006525EA" w:rsidRDefault="006525EA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Незаконная порубка деревьев влечет уголовную ответственность</w:t>
      </w:r>
    </w:p>
    <w:p w:rsidR="006525EA" w:rsidRPr="006525EA" w:rsidRDefault="006525EA" w:rsidP="0065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Порубка 8 стволов лиственницы и 2 сосен стоила 114 000 рублей жителю Северного района.</w:t>
      </w:r>
    </w:p>
    <w:p w:rsidR="006525EA" w:rsidRPr="006525EA" w:rsidRDefault="006525EA" w:rsidP="0065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ab/>
        <w:t xml:space="preserve">Органом следствия окончено уголовное дело в отношении жителя Северного района Б., который в конце сентября для бытовых нужд в одном из кварталов Северного лесохозяйственного участка незаконно с помощью бензопилы совершил порубку 8 лиственниц и 2 сосен. В результате подсчета ущерба он составил 114 745 рублей. Действия виновного квалифицированы по ст. 260 ч. 2 п. «г» УК РФ, как незаконная порубка лесных насаждений, </w:t>
      </w:r>
      <w:r w:rsidRPr="006525EA">
        <w:rPr>
          <w:rFonts w:ascii="Times New Roman" w:hAnsi="Times New Roman" w:cs="Times New Roman"/>
          <w:sz w:val="28"/>
          <w:szCs w:val="28"/>
        </w:rPr>
        <w:lastRenderedPageBreak/>
        <w:t>совершенная в крупном размере. В ходе расследования ущерб виновным лицом возмещен в полном объеме.</w:t>
      </w:r>
    </w:p>
    <w:p w:rsidR="006525EA" w:rsidRPr="006525EA" w:rsidRDefault="006525EA" w:rsidP="0065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ab/>
        <w:t>Прокурором района по результатам проверки уголовного дела установлено, что обвинение предъявлено обоснованно, вина доказана, по результатам изучения утверждено обвинительное заключение, уголовное дело направлено в суд.</w:t>
      </w:r>
    </w:p>
    <w:p w:rsidR="006525EA" w:rsidRPr="006525EA" w:rsidRDefault="006525EA" w:rsidP="0065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25EA" w:rsidRPr="006525EA" w:rsidRDefault="006525EA" w:rsidP="0065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 xml:space="preserve">Прокурор Северного района </w:t>
      </w: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 xml:space="preserve">Русин М.Н. </w:t>
      </w:r>
    </w:p>
    <w:p w:rsidR="006525EA" w:rsidRPr="006525EA" w:rsidRDefault="006525EA" w:rsidP="0065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Перед судом предстанет мать  несовершеннолетних детей за ненадлежащее исполнение родительских обязанностей</w:t>
      </w:r>
    </w:p>
    <w:p w:rsidR="006525EA" w:rsidRPr="006525EA" w:rsidRDefault="006525EA" w:rsidP="0065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Прокурором района утвержден обвинительный в отношении жительницы Северного района Б., которая обвиняется в жестоком обращении со своими несовершеннолетними детьми.</w:t>
      </w:r>
    </w:p>
    <w:p w:rsidR="006525EA" w:rsidRPr="006525EA" w:rsidRDefault="006525EA" w:rsidP="00652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ab/>
        <w:t xml:space="preserve">По версии органа дознания Б., являясь жительницей д. Ударник Северного района неоднократно, в том числе в состоянии опьянения била своих несовершеннолетних детей, оскорбляла грубой нецензурной бранью, не принимала мер к их лечению от описторхоза, лямблиоза, иных паразитов, вшей. Обвиняемая не принимала мер к лечению ночного недержания мочи, простудных заболеваний, заболеваний полости рта (кариес). Во время распития спиртных напитков малолетние дети оставались дома одни на срок до 5 часов и в силу возраста не могли позаботиться о себе, например, протопить дом, приготовить пищу. Дети всегда ходили грязные, одежда не стирана, не глажена, в доме отсутствовал утюг, от детей исходил сильный запах мочи и табачного дыма. В результате не принятия мер по надлежащему содержания своих детей они испытывали физические и нравственные страдания. Такое обращение с детьми привело в апреле 2019 года к трагедии: во время очередного распития спиртного мать оставила детей с сожителем, который умышленно нанес множественные телесные повреждения годовалому ребенку, от чего последний умер. Виновный уже осужден областным судом к длительному сроку наказания. В настоящий момент правоохранительными органами дана оценка матери также виновной в сложившейся ситуации. </w:t>
      </w:r>
    </w:p>
    <w:p w:rsidR="006525EA" w:rsidRPr="006525EA" w:rsidRDefault="006525EA" w:rsidP="0065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25EA" w:rsidRPr="006525EA" w:rsidRDefault="006525EA" w:rsidP="0065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 xml:space="preserve">Прокурор Северного района </w:t>
      </w: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 xml:space="preserve">Русин М.Н. </w:t>
      </w:r>
    </w:p>
    <w:p w:rsidR="006525EA" w:rsidRPr="006525EA" w:rsidRDefault="006525EA" w:rsidP="00652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Результаты работы органов прокуратуры по обеспечению участия в гражданском и арбитражном процессе</w:t>
      </w:r>
    </w:p>
    <w:p w:rsidR="006525EA" w:rsidRPr="006525EA" w:rsidRDefault="006525EA" w:rsidP="0065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eastAsia="Calibri" w:hAnsi="Times New Roman" w:cs="Times New Roman"/>
          <w:sz w:val="28"/>
          <w:szCs w:val="28"/>
        </w:rPr>
        <w:t xml:space="preserve"> В 2019 году прокурором  в суд направлено 37 исков </w:t>
      </w:r>
      <w:r w:rsidRPr="006525EA">
        <w:rPr>
          <w:rFonts w:ascii="Times New Roman" w:hAnsi="Times New Roman" w:cs="Times New Roman"/>
          <w:sz w:val="28"/>
          <w:szCs w:val="28"/>
        </w:rPr>
        <w:t>(33 иска в порядке гражданского судопроизводства, 4 – в порядке административного судопроизводства).</w:t>
      </w:r>
    </w:p>
    <w:p w:rsidR="006525EA" w:rsidRPr="006525EA" w:rsidRDefault="006525EA" w:rsidP="006525EA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5EA">
        <w:rPr>
          <w:rFonts w:ascii="Times New Roman" w:eastAsia="Calibri" w:hAnsi="Times New Roman" w:cs="Times New Roman"/>
          <w:sz w:val="28"/>
          <w:szCs w:val="28"/>
        </w:rPr>
        <w:t>Рассмотрено судом 34 иска, удовлетворено 34 иска. Производство по заявлениям прокурора не прекращалось.</w:t>
      </w:r>
    </w:p>
    <w:p w:rsidR="006525EA" w:rsidRPr="006525EA" w:rsidRDefault="006525EA" w:rsidP="006525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В защиту прав несовершеннолетних в суд направлено 17 исков.</w:t>
      </w:r>
    </w:p>
    <w:p w:rsidR="006525EA" w:rsidRPr="006525EA" w:rsidRDefault="006525EA" w:rsidP="006525E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6525EA">
        <w:rPr>
          <w:rFonts w:ascii="Times New Roman" w:hAnsi="Times New Roman" w:cs="Times New Roman"/>
          <w:sz w:val="28"/>
          <w:szCs w:val="28"/>
          <w:shd w:val="clear" w:color="auto" w:fill="FFFFFF"/>
        </w:rPr>
        <w:t>в суд направлено 11 исковых заявлений с требованием о</w:t>
      </w:r>
      <w:r w:rsidRPr="006525EA">
        <w:rPr>
          <w:rFonts w:ascii="Times New Roman" w:hAnsi="Times New Roman" w:cs="Times New Roman"/>
          <w:sz w:val="28"/>
          <w:szCs w:val="28"/>
        </w:rPr>
        <w:t>бязать образовательные организации выполнить мероприятия по обеспечению антитеррористической защищенности образовательной организации, а именно обеспечить системой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ситуации. Иски судом рассмотрены, удовлетворены.</w:t>
      </w:r>
    </w:p>
    <w:p w:rsidR="006525EA" w:rsidRPr="006525EA" w:rsidRDefault="006525EA" w:rsidP="0065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Также в суд направлено 2 исковых заявления в интересах трех несовершеннолетних лиц с требованием признать за детьми право собственности на  равную часть  доли общей долевой собственности жилого помещения.  Иски рассмотрены, удовлетворены.</w:t>
      </w:r>
    </w:p>
    <w:p w:rsidR="006525EA" w:rsidRPr="006525EA" w:rsidRDefault="006525EA" w:rsidP="006525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По результатам  проверки соблюдения законодательства об охране здоровья прокурором в суд направлено исковое заявление к Министерству здравоохранения Новосибирской области, а также ГБУЗ НСО «Северная ЦРБ» с требованием профинансировать и оснастить отделения и кабинеты  центральной районной больницы медицинским оборудованием, в том числе аппаратом для искусственной вентиляции легких, камерой ультрафиолетовой бактерицидной, дефибриллятором бифазным, переносным набором для реанимации</w:t>
      </w:r>
      <w:r w:rsidRPr="00652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525EA">
        <w:rPr>
          <w:rFonts w:ascii="Times New Roman" w:hAnsi="Times New Roman" w:cs="Times New Roman"/>
          <w:sz w:val="28"/>
          <w:szCs w:val="28"/>
        </w:rPr>
        <w:t>Иск прокурора удовлетворен.</w:t>
      </w:r>
    </w:p>
    <w:p w:rsidR="006525EA" w:rsidRPr="006525EA" w:rsidRDefault="006525EA" w:rsidP="006525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 административных исковых заявлений прокурора в Гражданцевском и Верх-Красноярском сельсоветах  организованы похоронные службы.  </w:t>
      </w:r>
    </w:p>
    <w:p w:rsidR="006525EA" w:rsidRPr="006525EA" w:rsidRDefault="006525EA" w:rsidP="006525E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eastAsia="Calibri" w:hAnsi="Times New Roman" w:cs="Times New Roman"/>
          <w:sz w:val="28"/>
          <w:szCs w:val="28"/>
        </w:rPr>
        <w:t>Исковых заявлений, по которым судом отказано в удовлетворении исковых требований, нет.</w:t>
      </w:r>
    </w:p>
    <w:p w:rsidR="006525EA" w:rsidRPr="006525EA" w:rsidRDefault="006525EA" w:rsidP="0065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В 2019 году прокурор в процесс для дачи заключения вступил по 13 делам обязательной категории.</w:t>
      </w:r>
    </w:p>
    <w:p w:rsidR="006525EA" w:rsidRPr="006525EA" w:rsidRDefault="006525EA" w:rsidP="0065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Так, прокурор для дачи заключения вступил по 6 гражданским делам (дела обязательной категории): 3 - о лишении родительских прав, 1 – о восстановлении в родительских правах, 1 - о выселении, 1 – о признании недееспособным. Решения суда соответствуют позиции прокурора.</w:t>
      </w:r>
    </w:p>
    <w:p w:rsidR="006525EA" w:rsidRPr="006525EA" w:rsidRDefault="006525EA" w:rsidP="0065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lastRenderedPageBreak/>
        <w:t>Также для дачи заключения прокурор вступил в процесс по 6 административным делам: 4 – об установлении административного надзора либо о возложении дополнительных административных ограничений; 2 – о направлении несовершеннолетних в ЦВСНП.</w:t>
      </w:r>
    </w:p>
    <w:p w:rsidR="006525EA" w:rsidRPr="006525EA" w:rsidRDefault="006525EA" w:rsidP="0065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 xml:space="preserve"> Дела обязательной категории, в которых прокурор не принял участие, отсутствуют.</w:t>
      </w:r>
    </w:p>
    <w:p w:rsidR="006525EA" w:rsidRPr="006525EA" w:rsidRDefault="006525EA" w:rsidP="006525EA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5EA">
        <w:rPr>
          <w:rFonts w:ascii="Times New Roman" w:eastAsia="Calibri" w:hAnsi="Times New Roman" w:cs="Times New Roman"/>
          <w:sz w:val="28"/>
          <w:szCs w:val="28"/>
        </w:rPr>
        <w:t>Незаконные судебные постановления не выносились.</w:t>
      </w:r>
    </w:p>
    <w:p w:rsidR="006525EA" w:rsidRPr="006525EA" w:rsidRDefault="006525EA" w:rsidP="006525EA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5EA">
        <w:rPr>
          <w:rFonts w:ascii="Times New Roman" w:eastAsia="Calibri" w:hAnsi="Times New Roman" w:cs="Times New Roman"/>
          <w:sz w:val="28"/>
          <w:szCs w:val="28"/>
        </w:rPr>
        <w:t xml:space="preserve">Апелляционные представления на судебные постановления по гражданским и административным делам не вносились. Судом представления прокурора не рассматривались. </w:t>
      </w:r>
    </w:p>
    <w:p w:rsidR="006525EA" w:rsidRPr="006525EA" w:rsidRDefault="006525EA" w:rsidP="006525EA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5EA">
        <w:rPr>
          <w:rFonts w:ascii="Times New Roman" w:eastAsia="Calibri" w:hAnsi="Times New Roman" w:cs="Times New Roman"/>
          <w:sz w:val="28"/>
          <w:szCs w:val="28"/>
        </w:rPr>
        <w:t xml:space="preserve">В апелляционном порядке судебные постановления по гражданским и  административным делам не отменялись, не изменялись. </w:t>
      </w:r>
    </w:p>
    <w:p w:rsidR="006525EA" w:rsidRPr="006525EA" w:rsidRDefault="006525EA" w:rsidP="006525E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eastAsia="Calibri" w:hAnsi="Times New Roman" w:cs="Times New Roman"/>
          <w:sz w:val="28"/>
          <w:szCs w:val="28"/>
        </w:rPr>
        <w:t>В 2019 году судом с участием прокурора рассмотрено 12 дел  об административных правонарушениях, возбужденных прокурором. На незаконное постановление мирового судьи, не вступившее в законную силу, вынесенное в отношении главы Потюкановского сельсовета о прекращении производства по делу в связи с малозначительностью по ст. 17.7 КоАП РФ,  принесен 1 протест (рассмотрен, удовлетворен, глава поселения привлечен к административной ответственности к наказанию в виде штрафа).</w:t>
      </w:r>
    </w:p>
    <w:p w:rsidR="006525EA" w:rsidRPr="006525EA" w:rsidRDefault="006525EA" w:rsidP="0065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 xml:space="preserve">В 2019 году судом гражданские дела по спорам, в которых органы прокуратуры и их должностные лица являются стороной спорных правоотношений, заинтересованными или третьими лицами, не рассматривались. </w:t>
      </w:r>
    </w:p>
    <w:p w:rsidR="006525EA" w:rsidRPr="006525EA" w:rsidRDefault="006525EA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 xml:space="preserve">Заместитель прокурора Северного района </w:t>
      </w: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Тишечко Л.И.</w:t>
      </w:r>
    </w:p>
    <w:p w:rsidR="006525EA" w:rsidRPr="006525EA" w:rsidRDefault="006525EA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После вмешательства прокуратуры ведется работа по разработке программ профилактики обязательных требований</w:t>
      </w:r>
    </w:p>
    <w:p w:rsidR="006525EA" w:rsidRPr="006525EA" w:rsidRDefault="006525EA" w:rsidP="006525E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25EA" w:rsidRPr="006525EA" w:rsidRDefault="006525EA" w:rsidP="006525E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Районной прокуратурой проведена проверка  соблюдения органами местного самоуправления законодательства о защите  прав юридических лиц и индивидуальных предпринимателей при осуществлении муниципального контроля.</w:t>
      </w:r>
    </w:p>
    <w:p w:rsidR="006525EA" w:rsidRPr="006525EA" w:rsidRDefault="006525EA" w:rsidP="006525E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 xml:space="preserve">Установлено, что в нарушение  п. 1 ст. 8.2 Федерального закона от 26.12.2008 № 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исполнительными органами местного самоуправления (муниципальный район, 12 поселений)  программы профилактики нарушений обязательных требований, установленных </w:t>
      </w:r>
      <w:r w:rsidRPr="006525EA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юридических лиц и индивидуальных предпринимателей, не разработаны и не утверждены.</w:t>
      </w:r>
    </w:p>
    <w:p w:rsidR="006525EA" w:rsidRPr="006525EA" w:rsidRDefault="006525EA" w:rsidP="006525EA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Законодательством предусмотрена обязанность органов муниципального контроля утверждать программу профилактики нарушений,  рассчитанную на реализацию в течение календарного года,  ежегодно до 20 декабря текущего года.</w:t>
      </w:r>
    </w:p>
    <w:p w:rsidR="006525EA" w:rsidRPr="006525EA" w:rsidRDefault="006525EA" w:rsidP="006525E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По результатам проверки главе района, а также главам поселений внесены представления. Акты прокурорского реагирования находятся на рассмотрении.</w:t>
      </w:r>
    </w:p>
    <w:p w:rsidR="006525EA" w:rsidRPr="006525EA" w:rsidRDefault="006525EA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 xml:space="preserve">Заместитель прокурора Северного района </w:t>
      </w: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6525EA" w:rsidRPr="006525EA" w:rsidRDefault="006525EA" w:rsidP="006525E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525EA">
        <w:rPr>
          <w:rFonts w:ascii="Times New Roman" w:hAnsi="Times New Roman" w:cs="Times New Roman"/>
          <w:sz w:val="28"/>
          <w:szCs w:val="28"/>
        </w:rPr>
        <w:t>Тишечко Л.И.</w:t>
      </w:r>
    </w:p>
    <w:p w:rsidR="006525EA" w:rsidRPr="006525EA" w:rsidRDefault="006525EA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A" w:rsidRPr="006525EA" w:rsidRDefault="006525EA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00E" w:rsidRPr="006525EA" w:rsidRDefault="0071600E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00E" w:rsidRPr="006525EA" w:rsidSect="00480E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9AD" w:rsidRDefault="004A69AD" w:rsidP="00C15457">
      <w:pPr>
        <w:spacing w:after="0" w:line="240" w:lineRule="auto"/>
      </w:pPr>
      <w:r>
        <w:separator/>
      </w:r>
    </w:p>
  </w:endnote>
  <w:endnote w:type="continuationSeparator" w:id="1">
    <w:p w:rsidR="004A69AD" w:rsidRDefault="004A69AD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9AD" w:rsidRDefault="004A69AD" w:rsidP="00C15457">
      <w:pPr>
        <w:spacing w:after="0" w:line="240" w:lineRule="auto"/>
      </w:pPr>
      <w:r>
        <w:separator/>
      </w:r>
    </w:p>
  </w:footnote>
  <w:footnote w:type="continuationSeparator" w:id="1">
    <w:p w:rsidR="004A69AD" w:rsidRDefault="004A69AD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E5" w:rsidRPr="00B070F5" w:rsidRDefault="004A69AD">
    <w:pPr>
      <w:pStyle w:val="af2"/>
      <w:jc w:val="center"/>
      <w:rPr>
        <w:sz w:val="20"/>
      </w:rPr>
    </w:pPr>
  </w:p>
  <w:p w:rsidR="00BD0CE5" w:rsidRDefault="004A69A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7">
    <w:nsid w:val="37934AA2"/>
    <w:multiLevelType w:val="hybridMultilevel"/>
    <w:tmpl w:val="98C2C7A6"/>
    <w:lvl w:ilvl="0" w:tplc="D1842C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2917E8"/>
    <w:multiLevelType w:val="hybridMultilevel"/>
    <w:tmpl w:val="98A0D4A6"/>
    <w:lvl w:ilvl="0" w:tplc="1B62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"/>
  </w:num>
  <w:num w:numId="5">
    <w:abstractNumId w:val="9"/>
  </w:num>
  <w:num w:numId="6">
    <w:abstractNumId w:val="3"/>
  </w:num>
  <w:num w:numId="7">
    <w:abstractNumId w:val="17"/>
  </w:num>
  <w:num w:numId="8">
    <w:abstractNumId w:val="8"/>
  </w:num>
  <w:num w:numId="9">
    <w:abstractNumId w:val="13"/>
  </w:num>
  <w:num w:numId="10">
    <w:abstractNumId w:val="5"/>
  </w:num>
  <w:num w:numId="11">
    <w:abstractNumId w:val="15"/>
  </w:num>
  <w:num w:numId="12">
    <w:abstractNumId w:val="14"/>
  </w:num>
  <w:num w:numId="13">
    <w:abstractNumId w:val="10"/>
  </w:num>
  <w:num w:numId="14">
    <w:abstractNumId w:val="4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335AE"/>
    <w:rsid w:val="000410B9"/>
    <w:rsid w:val="000738B8"/>
    <w:rsid w:val="0009527A"/>
    <w:rsid w:val="000A0A57"/>
    <w:rsid w:val="000D6530"/>
    <w:rsid w:val="000D7D24"/>
    <w:rsid w:val="00111586"/>
    <w:rsid w:val="00143CAB"/>
    <w:rsid w:val="00144D29"/>
    <w:rsid w:val="0014729D"/>
    <w:rsid w:val="00152D42"/>
    <w:rsid w:val="00196CAA"/>
    <w:rsid w:val="001A5308"/>
    <w:rsid w:val="001B6FEF"/>
    <w:rsid w:val="00230AC2"/>
    <w:rsid w:val="00244C4E"/>
    <w:rsid w:val="002C12D0"/>
    <w:rsid w:val="0036764A"/>
    <w:rsid w:val="003704F1"/>
    <w:rsid w:val="00393007"/>
    <w:rsid w:val="003E1E1C"/>
    <w:rsid w:val="003F1CA3"/>
    <w:rsid w:val="004043E4"/>
    <w:rsid w:val="00415BC7"/>
    <w:rsid w:val="00415ED6"/>
    <w:rsid w:val="00451183"/>
    <w:rsid w:val="00480ED8"/>
    <w:rsid w:val="0048270D"/>
    <w:rsid w:val="004903C2"/>
    <w:rsid w:val="00490894"/>
    <w:rsid w:val="004A156E"/>
    <w:rsid w:val="004A69AD"/>
    <w:rsid w:val="004B3955"/>
    <w:rsid w:val="004B742D"/>
    <w:rsid w:val="00511407"/>
    <w:rsid w:val="0052352A"/>
    <w:rsid w:val="005656DE"/>
    <w:rsid w:val="005945BB"/>
    <w:rsid w:val="005979EC"/>
    <w:rsid w:val="005A00CB"/>
    <w:rsid w:val="005D447B"/>
    <w:rsid w:val="00636034"/>
    <w:rsid w:val="0064284B"/>
    <w:rsid w:val="006461EE"/>
    <w:rsid w:val="006525EA"/>
    <w:rsid w:val="00652809"/>
    <w:rsid w:val="00684996"/>
    <w:rsid w:val="006D4859"/>
    <w:rsid w:val="00706056"/>
    <w:rsid w:val="0071600E"/>
    <w:rsid w:val="00775134"/>
    <w:rsid w:val="00776DCF"/>
    <w:rsid w:val="00810C8B"/>
    <w:rsid w:val="0083428B"/>
    <w:rsid w:val="00867713"/>
    <w:rsid w:val="008868B6"/>
    <w:rsid w:val="008A735E"/>
    <w:rsid w:val="009065EB"/>
    <w:rsid w:val="009335D1"/>
    <w:rsid w:val="0093605F"/>
    <w:rsid w:val="009515F2"/>
    <w:rsid w:val="00965E6A"/>
    <w:rsid w:val="00971425"/>
    <w:rsid w:val="00990E82"/>
    <w:rsid w:val="009B1151"/>
    <w:rsid w:val="00A36EFA"/>
    <w:rsid w:val="00A86698"/>
    <w:rsid w:val="00AA7CFC"/>
    <w:rsid w:val="00B43634"/>
    <w:rsid w:val="00B46D2A"/>
    <w:rsid w:val="00B46F1C"/>
    <w:rsid w:val="00B734C1"/>
    <w:rsid w:val="00BA3630"/>
    <w:rsid w:val="00BB515B"/>
    <w:rsid w:val="00BC730B"/>
    <w:rsid w:val="00BE3344"/>
    <w:rsid w:val="00C15457"/>
    <w:rsid w:val="00C47983"/>
    <w:rsid w:val="00C5093C"/>
    <w:rsid w:val="00CC16A1"/>
    <w:rsid w:val="00D07935"/>
    <w:rsid w:val="00D86E96"/>
    <w:rsid w:val="00DB5E07"/>
    <w:rsid w:val="00E03097"/>
    <w:rsid w:val="00E2192F"/>
    <w:rsid w:val="00E26C2B"/>
    <w:rsid w:val="00E37DB2"/>
    <w:rsid w:val="00E6180B"/>
    <w:rsid w:val="00EB5BD8"/>
    <w:rsid w:val="00F21B64"/>
    <w:rsid w:val="00F27CF0"/>
    <w:rsid w:val="00F300D0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uiPriority w:val="9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77</cp:revision>
  <cp:lastPrinted>2020-01-27T03:00:00Z</cp:lastPrinted>
  <dcterms:created xsi:type="dcterms:W3CDTF">2019-05-14T05:38:00Z</dcterms:created>
  <dcterms:modified xsi:type="dcterms:W3CDTF">2020-01-27T03:49:00Z</dcterms:modified>
</cp:coreProperties>
</file>