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4C1708" w:rsidRDefault="000D7D24" w:rsidP="00E34A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1708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4C1708" w:rsidRDefault="000D7D24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08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4C1708" w:rsidRDefault="000410B9" w:rsidP="00E3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4C1708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C01B9A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D66B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4C1708" w:rsidRDefault="000D7D24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6377AC" w:rsidP="00E34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4C1708" w:rsidRDefault="00971425" w:rsidP="002D6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01B9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A29CD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1B9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46E2F" w:rsidRPr="004C170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C01B9A" w:rsidRDefault="00C01B9A" w:rsidP="00C01B9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646464"/>
          <w:kern w:val="2"/>
          <w:sz w:val="24"/>
          <w:szCs w:val="24"/>
          <w:shd w:val="clear" w:color="auto" w:fill="FFFFFF"/>
        </w:rPr>
        <w:t>Пожарная безопасность при заготовке сена.</w:t>
      </w:r>
    </w:p>
    <w:p w:rsidR="00C01B9A" w:rsidRDefault="00C01B9A" w:rsidP="00C0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Наступает пора заготовки кормов для скота. Будет очень обидно, если весь труд в считанные минуты уничтожится из-за неосторожного обращения с огнем.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«А правильно ли я складирую сено?» Этот вопрос должен задать себе каждый, кто хранит сено у себя на приусадебном участке. Многие граждане даже не задумываются о создаваемой угрозе, храня сено вблизи жилых домов и хозяйственных построек. Ведь из печных труб вылетают искры, которые могут послужить причиной возгорания сена. Вследствие чего при ветреной и сухой погоде огонь может в считанные секунды перейти с сена на жилые дома и хозяйственные постройки.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Чтобы затраченные усилия не оказались напрасными, мы напоминаем  основные требования пожарной безопасности при заготовке и хранении сена.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Запрещается: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Хранение грубых кормов в чердачных помещениях ферм, если: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а) кровля выполнена из горючих материалов;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б) деревянные чердачные перекрытия не обработаны огнезащитным составом;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в) электропроводка на чердаке проложена без защиты от механических повреждений;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г) отсутствует ограждение дымоходов систем отопления по периметру на расстоянии 1 метра.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Выжигание сухой травянистой растительности, стерни, сухих остатков на землях сельскохозяйственного назначения, землях запаса и землях населенных пунктов.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 период уборки зерновых культур и заготовки кормов: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б) использовать в работе уборочные агрегаты и автомобили, имеющие неисправности, которые могут послужить причиной пожара;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в) использовать в работе уборочные агрегаты и автомобили без капотов или с открытыми капотами, а также без защитных кожухов;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г) использовать в работе уборочные агрегаты и автомобили без искрогасителей, а также без первичных средств пожаротушения;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д) выжигать пыль в радиаторах двигателей уборочных агрегатов и автомобилей паяльными лампами или другими способами;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е)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 xml:space="preserve">Помните! В полевых условиях хранение и заправка нефтепродуктами автомобилей осуществляются на специальных площадках, очищенных от сухой травы, горючего </w:t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lastRenderedPageBreak/>
        <w:t>мусора и опаханных полосой шириной не менее 4 м, или на пахоте на расстоянии 100 м от стогов сена и соломы и не менее 50 м от строений.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Скирды (стога), навесы и штабеля грубых кормов размещаются (за исключением размещения на приусадебных участках):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а) на расстоянии не менее 15 м до оси линий электропередачи, связи;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б) на расстоянии не менее 50 м до зданий, сооружений и лесных насаждений;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Площадки для размещения скирд (стогов) необходимо опахивать по периметру полосой шириной не менее 4 м. Расстояние от края распаханной полосы до скирды (стога), расположенной на площадке, должно быть не менее 15 м, а до отдельно стоящей скирды (стога) – не менее 5 м.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Площадь основания одной скирды (стога) не должна превышать 150 кв. м, а штабеля прессованного сена (соломы) – 500 кв. м.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Противопожарные расстояния между отдельными штабелями, навесами и 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– не менее 30 м.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Транспортные средства при подъезде к скирдам,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 и останавливаться от скирд на расстоянии не менее 3 м.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  <w:r>
        <w:rPr>
          <w:rFonts w:ascii="Times New Roman" w:hAnsi="Times New Roman" w:cs="Segoe UI"/>
          <w:color w:val="444444"/>
          <w:sz w:val="24"/>
          <w:szCs w:val="24"/>
        </w:rPr>
        <w:br/>
      </w:r>
      <w:r>
        <w:rPr>
          <w:rFonts w:ascii="Times New Roman" w:hAnsi="Times New Roman" w:cs="Segoe UI"/>
          <w:color w:val="444444"/>
          <w:sz w:val="24"/>
          <w:szCs w:val="24"/>
          <w:shd w:val="clear" w:color="auto" w:fill="FFFFFF"/>
        </w:rPr>
        <w:t>Уважаемые жители Куйбышева и Куйбышевского района, цените свой труд, не допускайте возникновения пожара!</w:t>
      </w:r>
    </w:p>
    <w:p w:rsidR="00C01B9A" w:rsidRDefault="00C01B9A" w:rsidP="00C01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"/>
          <w:b/>
          <w:color w:val="444444"/>
          <w:sz w:val="24"/>
          <w:szCs w:val="24"/>
          <w:u w:val="single"/>
          <w:shd w:val="clear" w:color="auto" w:fill="FFFFFF"/>
        </w:rPr>
        <w:t xml:space="preserve">Отдел надзорной деятельности и профилактической работы по Куйбышевскому и Северному районам ГУ МЧС по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Дубровский С.Н.</w:t>
      </w:r>
    </w:p>
    <w:p w:rsidR="002D66BE" w:rsidRPr="004C1708" w:rsidRDefault="002D66BE" w:rsidP="00C01B9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2D66BE" w:rsidRPr="004C1708" w:rsidSect="00603F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49" w:rsidRDefault="002B7249" w:rsidP="00C15457">
      <w:pPr>
        <w:spacing w:after="0" w:line="240" w:lineRule="auto"/>
      </w:pPr>
      <w:r>
        <w:separator/>
      </w:r>
    </w:p>
  </w:endnote>
  <w:endnote w:type="continuationSeparator" w:id="1">
    <w:p w:rsidR="002B7249" w:rsidRDefault="002B7249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49" w:rsidRDefault="002B7249" w:rsidP="00C15457">
      <w:pPr>
        <w:spacing w:after="0" w:line="240" w:lineRule="auto"/>
      </w:pPr>
      <w:r>
        <w:separator/>
      </w:r>
    </w:p>
  </w:footnote>
  <w:footnote w:type="continuationSeparator" w:id="1">
    <w:p w:rsidR="002B7249" w:rsidRDefault="002B7249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2">
    <w:nsid w:val="00F96D51"/>
    <w:multiLevelType w:val="hybridMultilevel"/>
    <w:tmpl w:val="1DF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B5946"/>
    <w:multiLevelType w:val="hybridMultilevel"/>
    <w:tmpl w:val="5224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1513"/>
    <w:multiLevelType w:val="hybridMultilevel"/>
    <w:tmpl w:val="79649550"/>
    <w:lvl w:ilvl="0" w:tplc="9A1ED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46441"/>
    <w:multiLevelType w:val="hybridMultilevel"/>
    <w:tmpl w:val="8F0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05F1"/>
    <w:multiLevelType w:val="hybridMultilevel"/>
    <w:tmpl w:val="9E12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3C2"/>
    <w:multiLevelType w:val="hybridMultilevel"/>
    <w:tmpl w:val="89F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15D"/>
    <w:multiLevelType w:val="multilevel"/>
    <w:tmpl w:val="4B7E8D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B3845B9"/>
    <w:multiLevelType w:val="hybridMultilevel"/>
    <w:tmpl w:val="1A9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27DF8"/>
    <w:multiLevelType w:val="hybridMultilevel"/>
    <w:tmpl w:val="5268F49A"/>
    <w:lvl w:ilvl="0" w:tplc="01C2C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344484"/>
    <w:multiLevelType w:val="hybridMultilevel"/>
    <w:tmpl w:val="74182DBE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2">
    <w:nsid w:val="470B39CD"/>
    <w:multiLevelType w:val="multilevel"/>
    <w:tmpl w:val="45FE7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2B520C"/>
    <w:multiLevelType w:val="hybridMultilevel"/>
    <w:tmpl w:val="FAA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457D1"/>
    <w:multiLevelType w:val="hybridMultilevel"/>
    <w:tmpl w:val="16807D46"/>
    <w:lvl w:ilvl="0" w:tplc="778C93A6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15">
    <w:nsid w:val="561937F9"/>
    <w:multiLevelType w:val="hybridMultilevel"/>
    <w:tmpl w:val="7D1E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21778"/>
    <w:multiLevelType w:val="hybridMultilevel"/>
    <w:tmpl w:val="10D0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52202"/>
    <w:multiLevelType w:val="hybridMultilevel"/>
    <w:tmpl w:val="AC329C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26539"/>
    <w:rsid w:val="000335AE"/>
    <w:rsid w:val="000410B9"/>
    <w:rsid w:val="000738B8"/>
    <w:rsid w:val="00076C0E"/>
    <w:rsid w:val="0009527A"/>
    <w:rsid w:val="000D1009"/>
    <w:rsid w:val="000D6530"/>
    <w:rsid w:val="000D7D24"/>
    <w:rsid w:val="000F3BC6"/>
    <w:rsid w:val="00111586"/>
    <w:rsid w:val="0012257E"/>
    <w:rsid w:val="00143CAB"/>
    <w:rsid w:val="00144D29"/>
    <w:rsid w:val="0014729D"/>
    <w:rsid w:val="001517E6"/>
    <w:rsid w:val="00152D42"/>
    <w:rsid w:val="00162BED"/>
    <w:rsid w:val="00183BA6"/>
    <w:rsid w:val="00196CAA"/>
    <w:rsid w:val="001A5308"/>
    <w:rsid w:val="001B6FEF"/>
    <w:rsid w:val="00230AC2"/>
    <w:rsid w:val="00244C4E"/>
    <w:rsid w:val="00246E2F"/>
    <w:rsid w:val="00251B13"/>
    <w:rsid w:val="002872B3"/>
    <w:rsid w:val="002B7249"/>
    <w:rsid w:val="002C12D0"/>
    <w:rsid w:val="002C5FA0"/>
    <w:rsid w:val="002D66BE"/>
    <w:rsid w:val="002F4697"/>
    <w:rsid w:val="002F72AA"/>
    <w:rsid w:val="003244B4"/>
    <w:rsid w:val="003572EE"/>
    <w:rsid w:val="0036764A"/>
    <w:rsid w:val="003704F1"/>
    <w:rsid w:val="00393007"/>
    <w:rsid w:val="003A6F44"/>
    <w:rsid w:val="003B2724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C1708"/>
    <w:rsid w:val="004C7E4A"/>
    <w:rsid w:val="004F0434"/>
    <w:rsid w:val="00511407"/>
    <w:rsid w:val="0052352A"/>
    <w:rsid w:val="005656DE"/>
    <w:rsid w:val="00583892"/>
    <w:rsid w:val="005979EC"/>
    <w:rsid w:val="005A00CB"/>
    <w:rsid w:val="005C1D92"/>
    <w:rsid w:val="005D447B"/>
    <w:rsid w:val="00636034"/>
    <w:rsid w:val="006377AC"/>
    <w:rsid w:val="00641687"/>
    <w:rsid w:val="0064284B"/>
    <w:rsid w:val="006460B1"/>
    <w:rsid w:val="006461EE"/>
    <w:rsid w:val="00652809"/>
    <w:rsid w:val="006704D6"/>
    <w:rsid w:val="00684996"/>
    <w:rsid w:val="00691EED"/>
    <w:rsid w:val="006D4859"/>
    <w:rsid w:val="006E42B0"/>
    <w:rsid w:val="006E4DDD"/>
    <w:rsid w:val="00706056"/>
    <w:rsid w:val="0071600E"/>
    <w:rsid w:val="00734917"/>
    <w:rsid w:val="007703FE"/>
    <w:rsid w:val="00776DCF"/>
    <w:rsid w:val="007E4BA6"/>
    <w:rsid w:val="00810C8B"/>
    <w:rsid w:val="00810DC6"/>
    <w:rsid w:val="008339F5"/>
    <w:rsid w:val="0083428B"/>
    <w:rsid w:val="00867713"/>
    <w:rsid w:val="0088448D"/>
    <w:rsid w:val="008868B6"/>
    <w:rsid w:val="008A735E"/>
    <w:rsid w:val="008C0743"/>
    <w:rsid w:val="009065EB"/>
    <w:rsid w:val="0092362A"/>
    <w:rsid w:val="009335D1"/>
    <w:rsid w:val="0093605F"/>
    <w:rsid w:val="009515F2"/>
    <w:rsid w:val="00971425"/>
    <w:rsid w:val="00977363"/>
    <w:rsid w:val="00990E82"/>
    <w:rsid w:val="009A2C3B"/>
    <w:rsid w:val="00A12CC4"/>
    <w:rsid w:val="00A36EFA"/>
    <w:rsid w:val="00A86698"/>
    <w:rsid w:val="00AA29CD"/>
    <w:rsid w:val="00AA7CFC"/>
    <w:rsid w:val="00AF7AE5"/>
    <w:rsid w:val="00B04CCB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01B9A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DF7086"/>
    <w:rsid w:val="00E03097"/>
    <w:rsid w:val="00E2192F"/>
    <w:rsid w:val="00E26C2B"/>
    <w:rsid w:val="00E34A2E"/>
    <w:rsid w:val="00E37DB2"/>
    <w:rsid w:val="00E6180B"/>
    <w:rsid w:val="00E90095"/>
    <w:rsid w:val="00EB173C"/>
    <w:rsid w:val="00EF14C3"/>
    <w:rsid w:val="00EF1FF8"/>
    <w:rsid w:val="00F100C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183B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104</cp:revision>
  <cp:lastPrinted>2021-08-13T07:32:00Z</cp:lastPrinted>
  <dcterms:created xsi:type="dcterms:W3CDTF">2019-05-14T05:38:00Z</dcterms:created>
  <dcterms:modified xsi:type="dcterms:W3CDTF">2021-08-27T06:40:00Z</dcterms:modified>
</cp:coreProperties>
</file>