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47" w:rsidRDefault="005E14B4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«Утверждаю»:</w:t>
      </w:r>
    </w:p>
    <w:p w:rsidR="001E5047" w:rsidRDefault="005E14B4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Директор МКУК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Гражданцевский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СДК» </w:t>
      </w:r>
    </w:p>
    <w:p w:rsidR="001E5047" w:rsidRDefault="005E14B4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А.</w:t>
      </w:r>
    </w:p>
    <w:p w:rsidR="001E5047" w:rsidRDefault="005E14B4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«01»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1E5047" w:rsidRDefault="001E5047">
      <w:pPr>
        <w:shd w:val="clear" w:color="auto" w:fill="F6F6F6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1E5047">
      <w:pPr>
        <w:shd w:val="clear" w:color="auto" w:fill="F6F6F6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1E5047">
      <w:pPr>
        <w:shd w:val="clear" w:color="auto" w:fill="F6F6F6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1E5047">
      <w:pPr>
        <w:shd w:val="clear" w:color="auto" w:fill="F6F6F6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5E14B4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1E5047" w:rsidRDefault="005E14B4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клубном формировании</w:t>
      </w:r>
    </w:p>
    <w:p w:rsidR="001E5047" w:rsidRDefault="005E14B4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униципального казённ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ого учреждения культуры</w:t>
      </w:r>
    </w:p>
    <w:p w:rsidR="001E5047" w:rsidRDefault="005E14B4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Гражданцевский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сельский дом культуры»</w:t>
      </w:r>
    </w:p>
    <w:p w:rsidR="001E5047" w:rsidRDefault="005E14B4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Северного района Новосибирской области </w:t>
      </w:r>
    </w:p>
    <w:p w:rsidR="001E5047" w:rsidRDefault="005E14B4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70" w:lineRule="atLeast"/>
        <w:ind w:left="10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Общие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положения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Настоящее Положение регулирует деятельность клубных формирований, осуществляющих свою деятельность на базе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казённого учреждения культуры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Гражданцевский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сельский дом культуры» Северного района Новосибирской области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– Учреждение) в рамках муниципального задания.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1.2.Настоящее Положение разработано на основе: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Конституции Российской Федерации;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ления Главного государственного санитарного врача РФ от 03.04 2003г. №27 «О введении в действие санитарно-эпидемиологических правил и нормативов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2.4.4. 1251-03»;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Примерного положения о клубном формировании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 №2 к Решению коллегии Министерства культуры РФ от 29.05.2002 г. № 10 «О некоторых мерах по стимулированию деятельности муниципальных учреждений культуры»)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Примерного положения о коллективе любительского художественного творчества (приложение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ФГБУК «Государственный Российский Дом народного творчества» от 27.12. 2013 г. № 263).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Настоящее Положение утверждаются директором и являются нормативным локальным актом, регламентирующим деятельность учреждения. 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клубным формировани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понимается постоянно действующее, без прав юридического лица, добровольное объединение людей, основанное на общности интересов, запросов и потребностей в занятиях художественным любительским и техническим творчеством, в совместной творческой деятельност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способствующей развитию дарований его участников, освоению и созданию ими культурных ценностей, а также основанное на единстве стремлений людей к получению актуальной информации и прикладных знаний в различных областях общественной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жизни, культуры, лите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ратуры и искусства, науки и техники, к овладению полезными навыками в области культуры и техники, к овладению полезными навыками в области культуры быта, здорового образа жизни, организации досуга и отдыха.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клубным формированиям относятся: кружки,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лубы по интересам, коллективы и студии художественного любительского и технического творчества, любительские объединения, школы и курсы прикладных знаний и навыков, физкультурно-спортивные кружки и секции, группы здоровья и туризма, а также другие клубные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формирования творческого, просветительского, физкультурно-оздоровительного и иного направления, соответствующего основным принципам и видам деятельности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учреждения. </w:t>
      </w:r>
      <w:proofErr w:type="gramEnd"/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1.6. Положение о конкретном клубном формировании (Устав) может разраб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атывать непосредственный руководитель коллектива.</w:t>
      </w:r>
    </w:p>
    <w:p w:rsidR="001E5047" w:rsidRDefault="001E5047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5E14B4">
      <w:pPr>
        <w:pStyle w:val="a8"/>
        <w:jc w:val="center"/>
        <w:rPr>
          <w:b/>
        </w:rPr>
      </w:pPr>
      <w:r>
        <w:rPr>
          <w:b/>
        </w:rPr>
        <w:t xml:space="preserve">2. Основные задачи клубных формирований </w:t>
      </w:r>
    </w:p>
    <w:p w:rsidR="001E5047" w:rsidRDefault="001E5047">
      <w:pPr>
        <w:pStyle w:val="a8"/>
        <w:jc w:val="both"/>
      </w:pPr>
    </w:p>
    <w:p w:rsidR="001E5047" w:rsidRDefault="005E14B4">
      <w:pPr>
        <w:pStyle w:val="a8"/>
        <w:jc w:val="both"/>
      </w:pPr>
      <w:r>
        <w:t>2.1. Клубные формирования  призваны способствовать:</w:t>
      </w:r>
    </w:p>
    <w:p w:rsidR="001E5047" w:rsidRDefault="005E14B4">
      <w:pPr>
        <w:pStyle w:val="a8"/>
        <w:jc w:val="both"/>
      </w:pPr>
      <w:r>
        <w:t>- приобщению населения к культурным традициям народов Российской Федерации, лучшим образцам отечественной и мир</w:t>
      </w:r>
      <w:r>
        <w:t>овой культуры;</w:t>
      </w:r>
    </w:p>
    <w:p w:rsidR="001E5047" w:rsidRDefault="005E14B4">
      <w:pPr>
        <w:pStyle w:val="a8"/>
        <w:jc w:val="both"/>
      </w:pPr>
      <w:r>
        <w:t>- дальнейшему развитию любительского художественного творчества, широкому привлечению к участию в творчестве различных социально-возрастных  групп населения;</w:t>
      </w:r>
    </w:p>
    <w:p w:rsidR="001E5047" w:rsidRDefault="005E14B4">
      <w:pPr>
        <w:pStyle w:val="a8"/>
        <w:jc w:val="both"/>
      </w:pPr>
      <w:r>
        <w:t>- организации досуга населения, гармоничному развитию личности, формированию нравст</w:t>
      </w:r>
      <w:r>
        <w:t>венных качеств и эстетических вкусов;</w:t>
      </w:r>
    </w:p>
    <w:p w:rsidR="001E5047" w:rsidRDefault="005E14B4">
      <w:pPr>
        <w:pStyle w:val="a8"/>
        <w:jc w:val="both"/>
      </w:pPr>
      <w:r>
        <w:t>- популяризации творчества профессиональных и самодеятельных авторов, создавших произведения, получившие общественное признание;</w:t>
      </w:r>
    </w:p>
    <w:p w:rsidR="001E5047" w:rsidRDefault="005E14B4">
      <w:pPr>
        <w:pStyle w:val="a8"/>
        <w:jc w:val="both"/>
      </w:pPr>
      <w:r>
        <w:t>- приобретению знаний, умений и навыков в различных видах художественного творчества, раз</w:t>
      </w:r>
      <w:r>
        <w:t>витию творческих способностей населения;</w:t>
      </w:r>
    </w:p>
    <w:p w:rsidR="001E5047" w:rsidRDefault="005E14B4">
      <w:pPr>
        <w:pStyle w:val="a8"/>
        <w:jc w:val="both"/>
      </w:pPr>
      <w:r>
        <w:t>- созданию условий для культурной реабилитации детей-инвалидов и социализации детей из социально неблагополучной среды через творческую деятельность;</w:t>
      </w:r>
    </w:p>
    <w:p w:rsidR="001E5047" w:rsidRDefault="005E14B4">
      <w:pPr>
        <w:pStyle w:val="a8"/>
        <w:jc w:val="both"/>
      </w:pPr>
      <w:r>
        <w:t>- созданию условий для активного участия в культурной жизни и тво</w:t>
      </w:r>
      <w:r>
        <w:t>рческой деятельности социально незащищенных слоев населения.</w:t>
      </w:r>
    </w:p>
    <w:p w:rsidR="001E5047" w:rsidRDefault="005E14B4">
      <w:pPr>
        <w:pStyle w:val="a8"/>
        <w:jc w:val="both"/>
      </w:pPr>
      <w:r>
        <w:t xml:space="preserve">       Деятельность клубных формирований должна способствовать  патриотическому, нравственному и эстетическому воспитанию, формированию толерантности, положительных жизненных установок, пропаганд</w:t>
      </w:r>
      <w:r>
        <w:t>е здорового образа жизни.</w:t>
      </w:r>
    </w:p>
    <w:p w:rsidR="001E5047" w:rsidRDefault="001E5047">
      <w:pPr>
        <w:pStyle w:val="a8"/>
        <w:jc w:val="both"/>
      </w:pPr>
    </w:p>
    <w:p w:rsidR="001E5047" w:rsidRDefault="001E5047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5E14B4">
      <w:pPr>
        <w:pStyle w:val="a9"/>
        <w:numPr>
          <w:ilvl w:val="0"/>
          <w:numId w:val="1"/>
        </w:num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Организация деятельности клубного формирования</w:t>
      </w:r>
    </w:p>
    <w:p w:rsidR="001E5047" w:rsidRDefault="001E5047">
      <w:pPr>
        <w:pStyle w:val="a9"/>
        <w:shd w:val="clear" w:color="auto" w:fill="F6F6F6"/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Клубное формирование создается, реорганизуется и ликвидируется по решению директора учреждения. Коллективу предоставляется помещение для проведения занятий, он обеспечивается необходимой материально-технической базой. 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Клубные формирования могут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свою деятельность за счёт средств бюджетного финансирования и внебюджетных средств, полученных от собственной деятельности, оказания платных услуг, средств участников коллективов, в том числе членских взносов, целевых поступлений от физических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юридических средств, выделенных на цели развития коллектива, а также добровольных пожертвований.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Занятия в коллективах проводятся систематически не менее 2 раз в неделю не менее 3 учебных часов (учебные час – 45 минут) на основании Положения о конк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ретном клубном формировании и утвержденного расписания занятий. В расписание занятий могут вноситься коррективы по мере необходимости. 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 По согласованию с директором учреждения клубные формирования могут оказывать платные услуги: представления, концерт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программы, выставки и т.п., при условии, что сборы от реализации платных услуг будут использоваться на развитие коллективов (приобретение костюмов, реквизита, методических пособий, а также на поощрение участников и руководителя клубного формирования). 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За достигнутые успехи в различных жанрах, творчества клубные формирования художественной направленности могут быть представлены к званию «народный», «образцовый» коллектив. 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 За вклад в совершенствование и развитие творческой деятельности, 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зационную и воспитательную работу участники клубных формирований могут быть представлены к различным видам поощрений: грамоты, почетные знаки, другие отличия – на основании соответствующих документов органов власти.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2.7. Приём в клубное формирование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на основании Приложения 1 к данному Положению.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 Содержание и результаты  работы клубного формирования должны соответствовать стандарту оказываемой учреждением услуги по организации деятельности клубных формирований, который разрабо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 отделом культуры, молодежи и спорта администрации Северного района Новосибирской области (Приложение 2).</w:t>
      </w:r>
    </w:p>
    <w:p w:rsidR="001E5047" w:rsidRDefault="001E5047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5E14B4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Учебно-воспитательная и творческо-организационная работа в коллективах</w:t>
      </w:r>
    </w:p>
    <w:p w:rsidR="001E5047" w:rsidRDefault="001E5047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Учебно-воспитательная работа в коллективах определяется планом 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программами и должна включать: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 всех коллективах – ознакомление с историей искусств, процессами, происходящими в любительском народном творчестве, тенденциями развития отдельных его видов и жанров, обсуждение вопросов формирования репертуара;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  клубных формирований в учебно-ознакомительных целях посещают музеи, выставки, концерты и 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Творческо-организационная работа в коллективах предусматривает: 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привлечение в коллектив участников на добровольной основе в свободное от работы (уче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бы) время;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организацию и проведение систематических занятий в формах и видах, характерных для данного коллектива (репетиция, лекция, урок, тренировка и т.п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.).;</w:t>
      </w:r>
      <w:proofErr w:type="gramEnd"/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мероприятия по созданию в коллективах творческой атмосферы, позитивного психологического 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кроклимата;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творческих отчетов о результатах своей деятельности (концерты, выставки, конкурсы, соревнования,  и т. д.);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общих программах и акциях учреждения;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других форм творческой работы и участия в культурной и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щественной жизни учреждения;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муниципальных, районных, областных, региональных, общероссийских и международных фестивалях, смотрах, выставках и т.д.;</w:t>
      </w:r>
      <w:proofErr w:type="gramEnd"/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не реже двух раз в год общих собраний коллектива с подведением итогов творческой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аботы;</w:t>
      </w:r>
    </w:p>
    <w:p w:rsidR="001E5047" w:rsidRDefault="005E14B4">
      <w:pPr>
        <w:pStyle w:val="a8"/>
        <w:jc w:val="both"/>
        <w:rPr>
          <w:color w:val="000000"/>
        </w:rPr>
      </w:pPr>
      <w:proofErr w:type="gramStart"/>
      <w:r>
        <w:rPr>
          <w:color w:val="000000"/>
        </w:rPr>
        <w:t xml:space="preserve">- накопление методических материалов,  а так же материалов, отражающих историю развития коллектива (планы, дневники, отчеты, альбомы, эскизы, макеты, программы, афиши, фото-, видеоматериалы и т.д.) и творческой работы. </w:t>
      </w:r>
      <w:proofErr w:type="gramEnd"/>
    </w:p>
    <w:p w:rsidR="001E5047" w:rsidRDefault="001E5047">
      <w:pPr>
        <w:pStyle w:val="a8"/>
        <w:rPr>
          <w:color w:val="000000"/>
        </w:rPr>
      </w:pPr>
    </w:p>
    <w:p w:rsidR="001E5047" w:rsidRDefault="001E5047">
      <w:pPr>
        <w:pStyle w:val="a8"/>
        <w:jc w:val="center"/>
        <w:rPr>
          <w:color w:val="000000"/>
        </w:rPr>
      </w:pPr>
    </w:p>
    <w:p w:rsidR="001E5047" w:rsidRDefault="005E14B4">
      <w:pPr>
        <w:pStyle w:val="a8"/>
        <w:jc w:val="center"/>
        <w:rPr>
          <w:b/>
          <w:color w:val="000000"/>
        </w:rPr>
      </w:pPr>
      <w:r>
        <w:rPr>
          <w:b/>
          <w:color w:val="000000"/>
        </w:rPr>
        <w:t xml:space="preserve">5. Нормативы деятельности коллективов </w:t>
      </w:r>
    </w:p>
    <w:p w:rsidR="001E5047" w:rsidRDefault="001E5047">
      <w:pPr>
        <w:pStyle w:val="a8"/>
        <w:jc w:val="center"/>
      </w:pPr>
    </w:p>
    <w:p w:rsidR="001E5047" w:rsidRDefault="005E14B4">
      <w:pPr>
        <w:pStyle w:val="a8"/>
        <w:jc w:val="both"/>
      </w:pPr>
      <w:r>
        <w:t>5.1. Коллективы любительского художественного творчества в течение творческого сезона (с сентября по май) должны представить:</w:t>
      </w:r>
    </w:p>
    <w:p w:rsidR="001E5047" w:rsidRDefault="001E5047">
      <w:pPr>
        <w:pStyle w:val="a8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63"/>
      </w:tblGrid>
      <w:tr w:rsidR="001E5047">
        <w:tc>
          <w:tcPr>
            <w:tcW w:w="2943" w:type="dxa"/>
          </w:tcPr>
          <w:p w:rsidR="001E5047" w:rsidRDefault="005E14B4">
            <w:pPr>
              <w:pStyle w:val="a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 жанра</w:t>
            </w:r>
          </w:p>
          <w:p w:rsidR="001E5047" w:rsidRDefault="005E14B4">
            <w:pPr>
              <w:pStyle w:val="a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творческого коллектива</w:t>
            </w:r>
          </w:p>
        </w:tc>
        <w:tc>
          <w:tcPr>
            <w:tcW w:w="6663" w:type="dxa"/>
            <w:tcBorders>
              <w:bottom w:val="nil"/>
            </w:tcBorders>
          </w:tcPr>
          <w:p w:rsidR="001E5047" w:rsidRDefault="005E14B4">
            <w:pPr>
              <w:pStyle w:val="a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Показатели результативности</w:t>
            </w:r>
          </w:p>
        </w:tc>
      </w:tr>
      <w:tr w:rsidR="001E5047">
        <w:tc>
          <w:tcPr>
            <w:tcW w:w="294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Театральный </w:t>
            </w:r>
          </w:p>
        </w:tc>
        <w:tc>
          <w:tcPr>
            <w:tcW w:w="666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не </w:t>
            </w:r>
            <w:r>
              <w:rPr>
                <w:rFonts w:eastAsia="Calibri"/>
              </w:rPr>
              <w:t>менее 1 одноактного спектакля или 4 номеров (миниатюр);</w:t>
            </w:r>
          </w:p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не менее 4 номеров (миниатюр) для участия в концертах и представлениях  учреждения;</w:t>
            </w:r>
          </w:p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ежегодное обновление репертуара</w:t>
            </w:r>
          </w:p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выступление на других площадках не менее 1 раза в квартал</w:t>
            </w:r>
          </w:p>
        </w:tc>
      </w:tr>
      <w:tr w:rsidR="001E5047">
        <w:tc>
          <w:tcPr>
            <w:tcW w:w="294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Хоровой, вокальный</w:t>
            </w:r>
          </w:p>
        </w:tc>
        <w:tc>
          <w:tcPr>
            <w:tcW w:w="666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концертная программа (продолжительностью не менее 60 минут);</w:t>
            </w:r>
          </w:p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 не менее 6 номеров для участия в концертах и представлениях  учреждения;</w:t>
            </w:r>
          </w:p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ежегодное обновление не менее 4 части текущего репертуара;</w:t>
            </w:r>
          </w:p>
          <w:p w:rsidR="001E5047" w:rsidRDefault="005E14B4">
            <w:pPr>
              <w:pStyle w:val="a8"/>
              <w:ind w:left="-1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выступление на других площадках не менее 1 раза в кварт</w:t>
            </w:r>
            <w:r>
              <w:rPr>
                <w:rFonts w:eastAsia="Calibri"/>
              </w:rPr>
              <w:t>ал</w:t>
            </w:r>
          </w:p>
        </w:tc>
      </w:tr>
      <w:tr w:rsidR="001E5047">
        <w:tc>
          <w:tcPr>
            <w:tcW w:w="294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Инструментальный</w:t>
            </w:r>
          </w:p>
        </w:tc>
        <w:tc>
          <w:tcPr>
            <w:tcW w:w="666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концертная программа (продолжительностью не менее 60 минут);</w:t>
            </w:r>
          </w:p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не менее 6 номеров для участия в концертах и представлениях  учреждения;</w:t>
            </w:r>
          </w:p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ежегодное обновление не менее 4 части текущего репертуара;</w:t>
            </w:r>
          </w:p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выступление на других площадках не</w:t>
            </w:r>
            <w:r>
              <w:rPr>
                <w:rFonts w:eastAsia="Calibri"/>
              </w:rPr>
              <w:t xml:space="preserve"> мене  1 раза в                     квартал</w:t>
            </w:r>
          </w:p>
        </w:tc>
      </w:tr>
      <w:tr w:rsidR="001E5047">
        <w:tc>
          <w:tcPr>
            <w:tcW w:w="294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Хореографический</w:t>
            </w:r>
          </w:p>
        </w:tc>
        <w:tc>
          <w:tcPr>
            <w:tcW w:w="666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концертная программа (продолжительностью не менее                       60 минут);</w:t>
            </w:r>
          </w:p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не менее 6 номеров для участия в концертах и                       представлениях  учреждения;</w:t>
            </w:r>
          </w:p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ежегодное </w:t>
            </w:r>
            <w:r>
              <w:rPr>
                <w:rFonts w:eastAsia="Calibri"/>
              </w:rPr>
              <w:t>обновление программы не менее 1 массовой                       постановкой или не менее 4 сольных (дуэтных,                       ансамблевых) постановок;</w:t>
            </w:r>
          </w:p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выступление на других площадках не менее 1 раза                       в квартал</w:t>
            </w:r>
          </w:p>
        </w:tc>
      </w:tr>
      <w:tr w:rsidR="001E5047">
        <w:tc>
          <w:tcPr>
            <w:tcW w:w="294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Фольклорный </w:t>
            </w:r>
          </w:p>
        </w:tc>
        <w:tc>
          <w:tcPr>
            <w:tcW w:w="666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концертная программа (продолжительностью не менее 60 минут);</w:t>
            </w:r>
          </w:p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не менее 6 номеров для участия в концертах и представлениях  учреждения;</w:t>
            </w:r>
          </w:p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ежегодное обновление не менее 4 части текущего репертуара;</w:t>
            </w:r>
          </w:p>
          <w:p w:rsidR="001E5047" w:rsidRDefault="005E14B4">
            <w:pPr>
              <w:pStyle w:val="a8"/>
              <w:ind w:right="-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выступление на других площадках не мене  1 раза</w:t>
            </w:r>
          </w:p>
        </w:tc>
      </w:tr>
      <w:tr w:rsidR="001E5047">
        <w:tc>
          <w:tcPr>
            <w:tcW w:w="294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Изобрази</w:t>
            </w:r>
            <w:r>
              <w:rPr>
                <w:rFonts w:eastAsia="Calibri"/>
              </w:rPr>
              <w:t xml:space="preserve">тельного и                         декоративно-прикладного                                                   искусства </w:t>
            </w:r>
          </w:p>
        </w:tc>
        <w:tc>
          <w:tcPr>
            <w:tcW w:w="666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не менее 2 выставок в год </w:t>
            </w:r>
          </w:p>
        </w:tc>
      </w:tr>
      <w:tr w:rsidR="001E5047">
        <w:tc>
          <w:tcPr>
            <w:tcW w:w="294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Фотоискусства</w:t>
            </w:r>
          </w:p>
        </w:tc>
        <w:tc>
          <w:tcPr>
            <w:tcW w:w="666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не менее 2 выставок в год</w:t>
            </w:r>
          </w:p>
        </w:tc>
      </w:tr>
      <w:tr w:rsidR="001E5047">
        <w:tc>
          <w:tcPr>
            <w:tcW w:w="294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Кино-,видеоискусства</w:t>
            </w:r>
            <w:proofErr w:type="spellEnd"/>
          </w:p>
        </w:tc>
        <w:tc>
          <w:tcPr>
            <w:tcW w:w="666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не менее 2 сюжетов</w:t>
            </w:r>
          </w:p>
        </w:tc>
      </w:tr>
    </w:tbl>
    <w:p w:rsidR="001E5047" w:rsidRDefault="001E5047">
      <w:pPr>
        <w:pStyle w:val="a8"/>
        <w:jc w:val="both"/>
      </w:pPr>
    </w:p>
    <w:p w:rsidR="001E5047" w:rsidRDefault="005E14B4">
      <w:pPr>
        <w:pStyle w:val="a8"/>
        <w:jc w:val="both"/>
      </w:pPr>
      <w:r>
        <w:t xml:space="preserve">5.2. Для вновь </w:t>
      </w:r>
      <w:r>
        <w:t>созданных коллективов в течение первых 2 лет существования могут быть установлены минимальные нормативы. В течение творческого сезона они должны представить: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63"/>
      </w:tblGrid>
      <w:tr w:rsidR="001E5047">
        <w:tc>
          <w:tcPr>
            <w:tcW w:w="2943" w:type="dxa"/>
          </w:tcPr>
          <w:p w:rsidR="001E5047" w:rsidRDefault="005E14B4">
            <w:pPr>
              <w:pStyle w:val="a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 жанра</w:t>
            </w:r>
          </w:p>
          <w:p w:rsidR="001E5047" w:rsidRDefault="005E14B4">
            <w:pPr>
              <w:pStyle w:val="a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творческого коллектива</w:t>
            </w:r>
          </w:p>
        </w:tc>
        <w:tc>
          <w:tcPr>
            <w:tcW w:w="6663" w:type="dxa"/>
            <w:tcBorders>
              <w:bottom w:val="nil"/>
            </w:tcBorders>
          </w:tcPr>
          <w:p w:rsidR="001E5047" w:rsidRDefault="005E14B4">
            <w:pPr>
              <w:pStyle w:val="a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Показатели результативности</w:t>
            </w:r>
          </w:p>
        </w:tc>
      </w:tr>
      <w:tr w:rsidR="001E5047">
        <w:tc>
          <w:tcPr>
            <w:tcW w:w="294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Театральный </w:t>
            </w:r>
          </w:p>
        </w:tc>
        <w:tc>
          <w:tcPr>
            <w:tcW w:w="666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не менее 2 -</w:t>
            </w:r>
            <w:r>
              <w:rPr>
                <w:rFonts w:eastAsia="Calibri"/>
              </w:rPr>
              <w:t xml:space="preserve"> 3 миниатюр</w:t>
            </w:r>
          </w:p>
        </w:tc>
      </w:tr>
      <w:tr w:rsidR="001E5047">
        <w:tc>
          <w:tcPr>
            <w:tcW w:w="294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Хоровой, вокальный</w:t>
            </w:r>
          </w:p>
        </w:tc>
        <w:tc>
          <w:tcPr>
            <w:tcW w:w="666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-не менее 6 номеров</w:t>
            </w:r>
          </w:p>
        </w:tc>
      </w:tr>
      <w:tr w:rsidR="001E5047">
        <w:tc>
          <w:tcPr>
            <w:tcW w:w="294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Инструментальный</w:t>
            </w:r>
          </w:p>
        </w:tc>
        <w:tc>
          <w:tcPr>
            <w:tcW w:w="666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не менее 6 номеров</w:t>
            </w:r>
          </w:p>
        </w:tc>
      </w:tr>
      <w:tr w:rsidR="001E5047">
        <w:tc>
          <w:tcPr>
            <w:tcW w:w="294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Хореографический</w:t>
            </w:r>
          </w:p>
        </w:tc>
        <w:tc>
          <w:tcPr>
            <w:tcW w:w="666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не менее 1 массовой постановки или не менее 3 </w:t>
            </w:r>
            <w:proofErr w:type="gramStart"/>
            <w:r>
              <w:rPr>
                <w:rFonts w:eastAsia="Calibri"/>
              </w:rPr>
              <w:t>сольных</w:t>
            </w:r>
            <w:proofErr w:type="gramEnd"/>
          </w:p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(дуэтных, ансамблевых) постановок</w:t>
            </w:r>
          </w:p>
        </w:tc>
      </w:tr>
      <w:tr w:rsidR="001E5047">
        <w:tc>
          <w:tcPr>
            <w:tcW w:w="294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Фольклорный </w:t>
            </w:r>
          </w:p>
        </w:tc>
        <w:tc>
          <w:tcPr>
            <w:tcW w:w="6663" w:type="dxa"/>
          </w:tcPr>
          <w:p w:rsidR="001E5047" w:rsidRDefault="005E14B4">
            <w:pPr>
              <w:pStyle w:val="a8"/>
              <w:ind w:right="-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не менее 6 номеров</w:t>
            </w:r>
          </w:p>
        </w:tc>
      </w:tr>
      <w:tr w:rsidR="001E5047">
        <w:tc>
          <w:tcPr>
            <w:tcW w:w="294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Изобразительного и                         декоративно-прикладного                                                   искусства </w:t>
            </w:r>
          </w:p>
        </w:tc>
        <w:tc>
          <w:tcPr>
            <w:tcW w:w="666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- 1 выставка в год</w:t>
            </w:r>
          </w:p>
        </w:tc>
      </w:tr>
      <w:tr w:rsidR="001E5047">
        <w:tc>
          <w:tcPr>
            <w:tcW w:w="294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Фотоискусства</w:t>
            </w:r>
          </w:p>
        </w:tc>
        <w:tc>
          <w:tcPr>
            <w:tcW w:w="666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- 1 выставка в год</w:t>
            </w:r>
          </w:p>
        </w:tc>
      </w:tr>
      <w:tr w:rsidR="001E5047">
        <w:tc>
          <w:tcPr>
            <w:tcW w:w="294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Кино-,видеоискусства</w:t>
            </w:r>
            <w:proofErr w:type="spellEnd"/>
          </w:p>
        </w:tc>
        <w:tc>
          <w:tcPr>
            <w:tcW w:w="6663" w:type="dxa"/>
          </w:tcPr>
          <w:p w:rsidR="001E5047" w:rsidRDefault="005E14B4">
            <w:pPr>
              <w:pStyle w:val="a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не менее 2 сюжетов</w:t>
            </w:r>
          </w:p>
        </w:tc>
      </w:tr>
    </w:tbl>
    <w:p w:rsidR="001E5047" w:rsidRDefault="001E5047">
      <w:pPr>
        <w:pStyle w:val="a8"/>
        <w:jc w:val="both"/>
      </w:pPr>
    </w:p>
    <w:p w:rsidR="001E5047" w:rsidRDefault="005E14B4">
      <w:pPr>
        <w:pStyle w:val="a8"/>
        <w:jc w:val="center"/>
      </w:pPr>
      <w:r>
        <w:rPr>
          <w:b/>
        </w:rPr>
        <w:lastRenderedPageBreak/>
        <w:t xml:space="preserve">6. Наполняемость коллективов различных жанров и видов деятельности </w:t>
      </w:r>
    </w:p>
    <w:p w:rsidR="001E5047" w:rsidRDefault="001E5047">
      <w:pPr>
        <w:pStyle w:val="a8"/>
      </w:pPr>
    </w:p>
    <w:p w:rsidR="001E5047" w:rsidRDefault="005E14B4">
      <w:pPr>
        <w:pStyle w:val="a8"/>
      </w:pPr>
      <w:r>
        <w:t xml:space="preserve">Численность (наполняемость) коллективов любительского художественного творчества определяется руководителем </w:t>
      </w:r>
      <w:proofErr w:type="spellStart"/>
      <w:r>
        <w:t>культурно-досугового</w:t>
      </w:r>
      <w:proofErr w:type="spellEnd"/>
      <w:r>
        <w:t xml:space="preserve"> учреждения с учетом следующих минимальных нормативов: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4961"/>
      </w:tblGrid>
      <w:tr w:rsidR="001E5047">
        <w:tc>
          <w:tcPr>
            <w:tcW w:w="4219" w:type="dxa"/>
          </w:tcPr>
          <w:p w:rsidR="001E5047" w:rsidRDefault="005E14B4">
            <w:pPr>
              <w:pStyle w:val="a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</w:t>
            </w:r>
            <w:r>
              <w:rPr>
                <w:rFonts w:eastAsia="Calibri"/>
                <w:b/>
              </w:rPr>
              <w:t>енование жанра</w:t>
            </w:r>
          </w:p>
          <w:p w:rsidR="001E5047" w:rsidRDefault="005E14B4">
            <w:pPr>
              <w:pStyle w:val="a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творческого коллектива</w:t>
            </w:r>
          </w:p>
        </w:tc>
        <w:tc>
          <w:tcPr>
            <w:tcW w:w="4961" w:type="dxa"/>
          </w:tcPr>
          <w:p w:rsidR="001E5047" w:rsidRDefault="005E14B4">
            <w:pPr>
              <w:pStyle w:val="a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Для </w:t>
            </w:r>
            <w:proofErr w:type="spellStart"/>
            <w:r>
              <w:rPr>
                <w:rFonts w:eastAsia="Calibri"/>
                <w:b/>
              </w:rPr>
              <w:t>культурно-досуговых</w:t>
            </w:r>
            <w:proofErr w:type="spellEnd"/>
          </w:p>
          <w:p w:rsidR="001E5047" w:rsidRDefault="005E14B4">
            <w:pPr>
              <w:pStyle w:val="a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учреждений,</w:t>
            </w:r>
          </w:p>
          <w:p w:rsidR="001E5047" w:rsidRDefault="005E14B4">
            <w:pPr>
              <w:pStyle w:val="a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расположенных в </w:t>
            </w:r>
          </w:p>
          <w:p w:rsidR="001E5047" w:rsidRDefault="005E14B4">
            <w:pPr>
              <w:pStyle w:val="a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сельской местности</w:t>
            </w:r>
          </w:p>
          <w:p w:rsidR="001E5047" w:rsidRDefault="001E5047">
            <w:pPr>
              <w:pStyle w:val="a8"/>
              <w:jc w:val="center"/>
              <w:rPr>
                <w:rFonts w:eastAsia="Calibri"/>
                <w:b/>
              </w:rPr>
            </w:pPr>
          </w:p>
        </w:tc>
      </w:tr>
      <w:tr w:rsidR="001E5047">
        <w:tc>
          <w:tcPr>
            <w:tcW w:w="4219" w:type="dxa"/>
          </w:tcPr>
          <w:p w:rsidR="001E5047" w:rsidRDefault="005E14B4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>Театральные</w:t>
            </w:r>
          </w:p>
        </w:tc>
        <w:tc>
          <w:tcPr>
            <w:tcW w:w="4961" w:type="dxa"/>
          </w:tcPr>
          <w:p w:rsidR="001E5047" w:rsidRDefault="005E14B4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 xml:space="preserve">не менее 8  </w:t>
            </w:r>
          </w:p>
        </w:tc>
      </w:tr>
      <w:tr w:rsidR="001E5047">
        <w:tc>
          <w:tcPr>
            <w:tcW w:w="4219" w:type="dxa"/>
          </w:tcPr>
          <w:p w:rsidR="001E5047" w:rsidRDefault="005E14B4">
            <w:pPr>
              <w:pStyle w:val="a8"/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Вокальные</w:t>
            </w:r>
          </w:p>
          <w:p w:rsidR="001E5047" w:rsidRDefault="005E14B4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>- хоры</w:t>
            </w:r>
          </w:p>
          <w:p w:rsidR="001E5047" w:rsidRDefault="005E14B4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>- ансамбли</w:t>
            </w:r>
          </w:p>
        </w:tc>
        <w:tc>
          <w:tcPr>
            <w:tcW w:w="4961" w:type="dxa"/>
          </w:tcPr>
          <w:p w:rsidR="001E5047" w:rsidRDefault="001E5047">
            <w:pPr>
              <w:pStyle w:val="a8"/>
              <w:rPr>
                <w:rFonts w:eastAsia="Calibri"/>
              </w:rPr>
            </w:pPr>
          </w:p>
          <w:p w:rsidR="001E5047" w:rsidRDefault="005E14B4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>не менее 12</w:t>
            </w:r>
          </w:p>
          <w:p w:rsidR="001E5047" w:rsidRDefault="005E14B4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>не менее 3</w:t>
            </w:r>
          </w:p>
        </w:tc>
      </w:tr>
      <w:tr w:rsidR="001E5047">
        <w:tc>
          <w:tcPr>
            <w:tcW w:w="4219" w:type="dxa"/>
          </w:tcPr>
          <w:p w:rsidR="001E5047" w:rsidRDefault="005E14B4">
            <w:pPr>
              <w:pStyle w:val="a8"/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Инструментальные</w:t>
            </w:r>
          </w:p>
          <w:p w:rsidR="001E5047" w:rsidRDefault="005E14B4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>- ансамбли</w:t>
            </w:r>
          </w:p>
          <w:p w:rsidR="001E5047" w:rsidRDefault="005E14B4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>- оркестры</w:t>
            </w:r>
          </w:p>
        </w:tc>
        <w:tc>
          <w:tcPr>
            <w:tcW w:w="4961" w:type="dxa"/>
          </w:tcPr>
          <w:p w:rsidR="001E5047" w:rsidRDefault="001E5047">
            <w:pPr>
              <w:pStyle w:val="a8"/>
              <w:rPr>
                <w:rFonts w:eastAsia="Calibri"/>
              </w:rPr>
            </w:pPr>
          </w:p>
          <w:p w:rsidR="001E5047" w:rsidRDefault="005E14B4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>не менее 3</w:t>
            </w:r>
          </w:p>
          <w:p w:rsidR="001E5047" w:rsidRDefault="005E14B4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>не менее 12</w:t>
            </w:r>
          </w:p>
        </w:tc>
      </w:tr>
      <w:tr w:rsidR="001E5047">
        <w:tc>
          <w:tcPr>
            <w:tcW w:w="4219" w:type="dxa"/>
          </w:tcPr>
          <w:p w:rsidR="001E5047" w:rsidRDefault="005E14B4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>Хореографические</w:t>
            </w:r>
          </w:p>
        </w:tc>
        <w:tc>
          <w:tcPr>
            <w:tcW w:w="4961" w:type="dxa"/>
          </w:tcPr>
          <w:p w:rsidR="001E5047" w:rsidRDefault="005E14B4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>не менее 10</w:t>
            </w:r>
          </w:p>
        </w:tc>
      </w:tr>
      <w:tr w:rsidR="001E5047">
        <w:tc>
          <w:tcPr>
            <w:tcW w:w="4219" w:type="dxa"/>
          </w:tcPr>
          <w:p w:rsidR="001E5047" w:rsidRDefault="005E14B4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>Фольклорные</w:t>
            </w:r>
          </w:p>
        </w:tc>
        <w:tc>
          <w:tcPr>
            <w:tcW w:w="4961" w:type="dxa"/>
          </w:tcPr>
          <w:p w:rsidR="001E5047" w:rsidRDefault="005E14B4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>не менее 6</w:t>
            </w:r>
          </w:p>
        </w:tc>
      </w:tr>
      <w:tr w:rsidR="001E5047">
        <w:tc>
          <w:tcPr>
            <w:tcW w:w="4219" w:type="dxa"/>
          </w:tcPr>
          <w:p w:rsidR="001E5047" w:rsidRDefault="005E14B4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 xml:space="preserve">Изобразительного искусства  </w:t>
            </w:r>
          </w:p>
        </w:tc>
        <w:tc>
          <w:tcPr>
            <w:tcW w:w="4961" w:type="dxa"/>
          </w:tcPr>
          <w:p w:rsidR="001E5047" w:rsidRDefault="005E14B4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>не менее 6</w:t>
            </w:r>
          </w:p>
        </w:tc>
      </w:tr>
      <w:tr w:rsidR="001E5047">
        <w:tc>
          <w:tcPr>
            <w:tcW w:w="4219" w:type="dxa"/>
          </w:tcPr>
          <w:p w:rsidR="001E5047" w:rsidRDefault="005E14B4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>Декоративно-прикладного искусства</w:t>
            </w:r>
          </w:p>
        </w:tc>
        <w:tc>
          <w:tcPr>
            <w:tcW w:w="4961" w:type="dxa"/>
          </w:tcPr>
          <w:p w:rsidR="001E5047" w:rsidRDefault="005E14B4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>не менее 6</w:t>
            </w:r>
          </w:p>
        </w:tc>
      </w:tr>
      <w:tr w:rsidR="001E5047">
        <w:tc>
          <w:tcPr>
            <w:tcW w:w="4219" w:type="dxa"/>
          </w:tcPr>
          <w:p w:rsidR="001E5047" w:rsidRDefault="005E14B4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>Фото-, кино-, видеоискусства</w:t>
            </w:r>
          </w:p>
        </w:tc>
        <w:tc>
          <w:tcPr>
            <w:tcW w:w="4961" w:type="dxa"/>
          </w:tcPr>
          <w:p w:rsidR="001E5047" w:rsidRDefault="005E14B4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>не менее 5</w:t>
            </w:r>
          </w:p>
        </w:tc>
      </w:tr>
    </w:tbl>
    <w:p w:rsidR="001E5047" w:rsidRDefault="001E5047">
      <w:pPr>
        <w:pStyle w:val="a8"/>
      </w:pPr>
    </w:p>
    <w:p w:rsidR="001E5047" w:rsidRDefault="005E14B4">
      <w:pPr>
        <w:pStyle w:val="a8"/>
      </w:pPr>
      <w:r>
        <w:t xml:space="preserve">&lt;*&gt; Данная норма не распространяется на вокальные и инструментальные </w:t>
      </w:r>
      <w:r>
        <w:t>ансамбли в форме дуэта, трио, квартета.</w:t>
      </w:r>
    </w:p>
    <w:p w:rsidR="001E5047" w:rsidRDefault="001E5047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Руководство коллективом 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его деятельностью 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Общее руководство клубными формированиями осуществляет директор учреждения. Для обеспечения деятельности коллективов руководитель учреждения создает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 условия, утверждает Положение о коллективе (Устав), планы работы, программы,  график публичных выступлений,  расписание занятий.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Контроль за деятельностью клубных формирований в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Верх-Красноярском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СДК осуществляет художественный руководите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учреждения.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Непосредственное руководство клубным формированием  (в том числе в клубах и СДК, входящих в структуру учреждения) осуществляет руководитель коллектива, кружка (секции), любительского объединения, клуба по интересам и т.п.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Руководит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коллектива принимается на работу или освобождается от нее в порядке, установленном действующим законодательством.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 Руководитель коллектива несёт персональную ответственность за организацию творческой работы, программу, содержание деятельности колле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ктива, его развитие.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 Руководитель коллектива: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проводит набор участников в коллектив и формирует группы по степени подготовки; 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-составляет программу творческого развития коллектива (в зависимости от направления деятельности), определяет срок ее  реа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лизации и возраст участников;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-составляет план организационно-творческой работы на календарный год, расписание занятий, которые представляются руководителю учреждения на утверждение;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формирует репертуар, учитывая его общественную значимость, актуальность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тематическую направленность качество произведений, исполнительские и постановочные возможности коллектива;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направляет творческую деятельность коллектива на создание художественно полноценных концертных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прогарамм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произведений изобразительного, декорати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вно-прикладного искусства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готовит выступления коллектива, обеспечивает его активное участие в фестивалях, смотрах, конкурсах, концертах и массовых мероприятиях;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осуществляет творческие контакты с другими любительскими и профессиональными коллект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ивами;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организует творческий показ работ коллектива за отчётный период (отчётные концерты, выставки ит.д.);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ведёт в коллективе регулярную творческую и учебно-воспитательную работу;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ведёт журнал учета работы коллектива;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составляет другую документаци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соответствии с Положением о коллективе.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постоянно повышает свой профессиональный уровень, участвует в мероприятиях по повышению квалификации не реже 1 раза в 5 лет. </w:t>
      </w:r>
    </w:p>
    <w:p w:rsidR="001E5047" w:rsidRDefault="001E5047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5E14B4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6.Оплата труда руководителей клубным формированием</w:t>
      </w:r>
    </w:p>
    <w:p w:rsidR="001E5047" w:rsidRDefault="001E5047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Должностные оклады руковод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 коллективов устанавливаются в соответствии с системой оплаты труда, установленной органами местного самоуправления.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Продолжительность рабочего времени для штатных руководителей коллективов установлена в размере 40 часов в неделю. В рабочее врем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штатных творческих работников коллективов засчитывается время, потраченное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подготовку и проведение концертов, спектаклей, организацию выставок, специальных занятий, групповых и индивидуальных репетиций;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подготовку и участие коллектива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культурно-массовых мероприятиях, организуемых учреждением;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гастрольные, конкурсные выезды с коллективом;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учебных мероприятиях (семинарах, курсах повышения квалификации);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хозяйственная деятельность по благоустройству и оформлению рабочего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мещения;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художественное оформление спектаклей, концертов, подготовку реквизита, образцов прикладного творчества, костюмов, эскизов, запись фонограмм.</w:t>
      </w:r>
    </w:p>
    <w:p w:rsidR="001E5047" w:rsidRDefault="005E14B4">
      <w:pPr>
        <w:pStyle w:val="a8"/>
        <w:jc w:val="both"/>
      </w:pPr>
      <w:r>
        <w:rPr>
          <w:color w:val="000000"/>
        </w:rPr>
        <w:t>6.3. Должностные оклады аккомпаниаторам устанавливаются  за 4 часа работы в день. Для аккомпаниатора  ус</w:t>
      </w:r>
      <w:r>
        <w:rPr>
          <w:color w:val="000000"/>
        </w:rPr>
        <w:t>танавливается помесячный суммированный учёт рабочего времени. В тех случаях, когда аккомпаниаторы не могут быть полностью загружены работой, оплата их труда производится за установленный объем работы по часовым ставкам.</w:t>
      </w:r>
    </w:p>
    <w:p w:rsidR="001E5047" w:rsidRDefault="005E14B4">
      <w:pPr>
        <w:pStyle w:val="a8"/>
        <w:jc w:val="both"/>
      </w:pPr>
      <w:r>
        <w:t xml:space="preserve">      В тех случаях, когда аккомпани</w:t>
      </w:r>
      <w:r>
        <w:t>атору поручается кружковая (</w:t>
      </w:r>
      <w:proofErr w:type="spellStart"/>
      <w:r>
        <w:t>аккомпаниаторская</w:t>
      </w:r>
      <w:proofErr w:type="spellEnd"/>
      <w:r>
        <w:t>) работа, сверх установленного настоящим пунктом рабочего времени, оплата за переработанные часы производится по часовым ставкам в одинарном размере.</w:t>
      </w:r>
    </w:p>
    <w:p w:rsidR="001E5047" w:rsidRDefault="001E5047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1E5047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1E5047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1E5047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1E5047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1E5047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1E5047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1E5047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1E5047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1E5047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1E5047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1E5047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1E5047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1E5047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1E5047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1E5047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1E5047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1E5047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1E5047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5E14B4">
      <w:pPr>
        <w:shd w:val="clear" w:color="auto" w:fill="F6F6F6"/>
        <w:spacing w:after="0" w:line="27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1</w:t>
      </w:r>
    </w:p>
    <w:p w:rsidR="001E5047" w:rsidRDefault="005E14B4">
      <w:pPr>
        <w:shd w:val="clear" w:color="auto" w:fill="F6F6F6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Положению о клубном формировании</w:t>
      </w:r>
    </w:p>
    <w:p w:rsidR="001E5047" w:rsidRDefault="001E5047">
      <w:pPr>
        <w:shd w:val="clear" w:color="auto" w:fill="F6F6F6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5E14B4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Правила приёма в клубное формирование </w:t>
      </w:r>
    </w:p>
    <w:p w:rsidR="001E5047" w:rsidRDefault="001E5047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5047" w:rsidRDefault="005E14B4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1.Общие требования к приёму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1E5047" w:rsidRDefault="001E5047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Приём обучающихся в клубные объединения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Гражданцевский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СДК» производится на добровольной основе на основании заявления (для 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до 18 лет – на основании заявления родителей или законных представителей). К заявлению родителей прилагаются: - свидетельство о рождении ребёнка; - медицинское заключение о состоянии здоровья, которое содержит заключение о возможности заниматься в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спортивно-оздоровительного направления.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1..2. При приеме в учреждение обучающиеся должны быть ознакомлены с Положением о клубных формированиях,  иными локальными актами, регламентирующими деятельность учреждения.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право заниматься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нескольких творческих коллективах, менять их.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Набор в клубные объединения учреждения обучающихся производится независимо от уровня их подготовки по данному направлению.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 Комплектование творческих объединений на новый учебный год производится с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по 1 октября ежегодно. В течение года производится доукомплектование клубных объединений учреждения.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Количество обучающихся в Учреждении определяется условиями, созданными для осуществления образовательного процесса, с учетом санитарных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гигиенических норм и нормативов.</w:t>
      </w:r>
    </w:p>
    <w:p w:rsidR="001E5047" w:rsidRDefault="005E14B4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1.7. В приеме в клубное объединение учреждения может быть отказано в случае медицинских противопоказаний, не соответствия возраста.</w:t>
      </w:r>
    </w:p>
    <w:p w:rsidR="001E5047" w:rsidRDefault="001E5047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47" w:rsidRDefault="005E14B4">
      <w:pPr>
        <w:pStyle w:val="a9"/>
        <w:shd w:val="clear" w:color="auto" w:fill="F6F6F6"/>
        <w:tabs>
          <w:tab w:val="left" w:pos="450"/>
          <w:tab w:val="left" w:pos="2400"/>
          <w:tab w:val="center" w:pos="4587"/>
        </w:tabs>
        <w:spacing w:after="0" w:line="270" w:lineRule="atLeast"/>
        <w:ind w:left="786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2. Правила посещения занятий.</w:t>
      </w:r>
    </w:p>
    <w:p w:rsidR="001E5047" w:rsidRDefault="001E5047">
      <w:pPr>
        <w:pStyle w:val="a9"/>
        <w:shd w:val="clear" w:color="auto" w:fill="F6F6F6"/>
        <w:tabs>
          <w:tab w:val="left" w:pos="450"/>
          <w:tab w:val="left" w:pos="2400"/>
          <w:tab w:val="center" w:pos="4587"/>
        </w:tabs>
        <w:spacing w:after="0" w:line="270" w:lineRule="atLeast"/>
        <w:ind w:left="786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E5047" w:rsidRDefault="005E14B4">
      <w:pPr>
        <w:shd w:val="clear" w:color="auto" w:fill="F6F6F6"/>
        <w:tabs>
          <w:tab w:val="left" w:pos="397"/>
          <w:tab w:val="left" w:pos="2400"/>
          <w:tab w:val="center" w:pos="4587"/>
        </w:tabs>
        <w:spacing w:after="0" w:line="270" w:lineRule="atLeast"/>
        <w:ind w:left="75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 Участники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посещать занятия в соответствии с расписанием.</w:t>
      </w:r>
    </w:p>
    <w:p w:rsidR="001E5047" w:rsidRDefault="005E14B4">
      <w:pPr>
        <w:shd w:val="clear" w:color="auto" w:fill="F6F6F6"/>
        <w:tabs>
          <w:tab w:val="left" w:pos="397"/>
          <w:tab w:val="left" w:pos="2400"/>
          <w:tab w:val="center" w:pos="4587"/>
        </w:tabs>
        <w:spacing w:after="0" w:line="270" w:lineRule="atLeast"/>
        <w:ind w:left="75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 Потребитель услуги и сопровождающие их лица обязаны приходить на занятия за 15-20 минут до начала занятий.</w:t>
      </w:r>
    </w:p>
    <w:p w:rsidR="001E5047" w:rsidRDefault="005E14B4">
      <w:pPr>
        <w:shd w:val="clear" w:color="auto" w:fill="F6F6F6"/>
        <w:tabs>
          <w:tab w:val="left" w:pos="397"/>
          <w:tab w:val="left" w:pos="2400"/>
          <w:tab w:val="center" w:pos="4587"/>
        </w:tabs>
        <w:spacing w:after="0" w:line="270" w:lineRule="atLeast"/>
        <w:ind w:left="75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 Участники обязаны заранее ставить в известность руководителя о причине отсутствия на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нятиях или о намерении прекратить занятия. В случае плохого самочувствия участника, с симптомами заболевания руководитель коллектива в праве не допустить участника к занятию. Строго запрещается посещать занятия во время инфекционных болезней, представляющи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опасность для других.</w:t>
      </w:r>
    </w:p>
    <w:p w:rsidR="001E5047" w:rsidRDefault="005E14B4">
      <w:pPr>
        <w:shd w:val="clear" w:color="auto" w:fill="F6F6F6"/>
        <w:tabs>
          <w:tab w:val="left" w:pos="397"/>
          <w:tab w:val="left" w:pos="2400"/>
          <w:tab w:val="center" w:pos="4587"/>
        </w:tabs>
        <w:spacing w:after="0" w:line="270" w:lineRule="atLeast"/>
        <w:ind w:left="75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 Участники обязаны соблюдать дисциплину на занятиях и строго выполнять задания руководителя кружка.</w:t>
      </w:r>
    </w:p>
    <w:p w:rsidR="001E5047" w:rsidRDefault="005E14B4">
      <w:pPr>
        <w:shd w:val="clear" w:color="auto" w:fill="F6F6F6"/>
        <w:tabs>
          <w:tab w:val="left" w:pos="397"/>
          <w:tab w:val="left" w:pos="2400"/>
          <w:tab w:val="center" w:pos="4587"/>
        </w:tabs>
        <w:spacing w:after="0" w:line="270" w:lineRule="atLeast"/>
        <w:ind w:left="75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 Руководитель оставляет за собой право отчислять учащихся в связи с нарушением внутреннего распорядка  учреждения и отклонения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в поведении ребенка.</w:t>
      </w:r>
    </w:p>
    <w:p w:rsidR="001E5047" w:rsidRDefault="005E14B4">
      <w:pPr>
        <w:shd w:val="clear" w:color="auto" w:fill="F6F6F6"/>
        <w:tabs>
          <w:tab w:val="left" w:pos="397"/>
          <w:tab w:val="left" w:pos="2400"/>
          <w:tab w:val="center" w:pos="4587"/>
        </w:tabs>
        <w:spacing w:after="0" w:line="270" w:lineRule="atLeast"/>
        <w:ind w:left="75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 Участие детей в мероприятиях учреждения (генеральные репетиции, концерты, конкурсы, праздники, выставки и т.д.) являются частью творческого процесса и обязательны для участников клубного формирования.</w:t>
      </w:r>
    </w:p>
    <w:p w:rsidR="001E5047" w:rsidRDefault="005E14B4">
      <w:pPr>
        <w:shd w:val="clear" w:color="auto" w:fill="F6F6F6"/>
        <w:tabs>
          <w:tab w:val="left" w:pos="397"/>
          <w:tab w:val="left" w:pos="2400"/>
          <w:tab w:val="center" w:pos="4587"/>
        </w:tabs>
        <w:spacing w:after="0" w:line="270" w:lineRule="atLeast"/>
        <w:ind w:left="75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 Участники обязаны береж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относиться к имуществу учреждения, учебным пособиям, музыкальным инструментам и т.д. В случае порчи имущества учреждения участники обязаны возместить нанесенный ущерб.</w:t>
      </w:r>
    </w:p>
    <w:p w:rsidR="001E5047" w:rsidRDefault="005E14B4">
      <w:pPr>
        <w:shd w:val="clear" w:color="auto" w:fill="F6F6F6"/>
        <w:tabs>
          <w:tab w:val="left" w:pos="397"/>
          <w:tab w:val="left" w:pos="2400"/>
          <w:tab w:val="center" w:pos="4587"/>
        </w:tabs>
        <w:spacing w:after="0" w:line="270" w:lineRule="atLeast"/>
        <w:ind w:left="75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 Участники обязаны соблюдать чистоту и порядок в зале, фойе, других помещениях.</w:t>
      </w:r>
    </w:p>
    <w:p w:rsidR="001E5047" w:rsidRDefault="005E14B4">
      <w:pPr>
        <w:shd w:val="clear" w:color="auto" w:fill="F6F6F6"/>
        <w:tabs>
          <w:tab w:val="left" w:pos="397"/>
          <w:tab w:val="left" w:pos="540"/>
          <w:tab w:val="center" w:pos="4587"/>
        </w:tabs>
        <w:spacing w:after="0" w:line="270" w:lineRule="atLeast"/>
        <w:ind w:left="75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Учреждение не несет ответственность:</w:t>
      </w:r>
    </w:p>
    <w:p w:rsidR="001E5047" w:rsidRDefault="005E14B4">
      <w:pPr>
        <w:shd w:val="clear" w:color="auto" w:fill="F6F6F6"/>
        <w:spacing w:after="0" w:line="270" w:lineRule="atLeast"/>
        <w:ind w:left="8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 личные вещи, оставленные без присмотра в фойе и других помещениях.</w:t>
      </w:r>
    </w:p>
    <w:p w:rsidR="001E5047" w:rsidRDefault="005E14B4">
      <w:pPr>
        <w:shd w:val="clear" w:color="auto" w:fill="F6F6F6"/>
        <w:tabs>
          <w:tab w:val="left" w:pos="397"/>
        </w:tabs>
        <w:spacing w:after="0" w:line="270" w:lineRule="atLeast"/>
        <w:ind w:left="75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 Участники клубных формирований обязаны:</w:t>
      </w:r>
    </w:p>
    <w:p w:rsidR="001E5047" w:rsidRDefault="005E14B4">
      <w:pPr>
        <w:shd w:val="clear" w:color="auto" w:fill="F6F6F6"/>
        <w:spacing w:after="0" w:line="270" w:lineRule="atLeast"/>
        <w:ind w:left="8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правила внутреннего распорядка;</w:t>
      </w:r>
    </w:p>
    <w:p w:rsidR="001E5047" w:rsidRDefault="005E14B4">
      <w:pPr>
        <w:shd w:val="clear" w:color="auto" w:fill="F6F6F6"/>
        <w:spacing w:after="0" w:line="270" w:lineRule="atLeast"/>
        <w:ind w:left="4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систематически посещать занятия и выполнять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установленные сроки все задания руководителей коллективов.</w:t>
      </w:r>
    </w:p>
    <w:p w:rsidR="001E5047" w:rsidRDefault="001E5047">
      <w:pPr>
        <w:rPr>
          <w:rFonts w:ascii="Times New Roman" w:hAnsi="Times New Roman" w:cs="Times New Roman"/>
          <w:sz w:val="24"/>
          <w:szCs w:val="24"/>
        </w:rPr>
      </w:pPr>
    </w:p>
    <w:p w:rsidR="001E5047" w:rsidRDefault="001E5047">
      <w:pPr>
        <w:rPr>
          <w:rFonts w:ascii="Times New Roman" w:hAnsi="Times New Roman" w:cs="Times New Roman"/>
          <w:sz w:val="24"/>
          <w:szCs w:val="24"/>
        </w:rPr>
      </w:pPr>
    </w:p>
    <w:p w:rsidR="001E5047" w:rsidRDefault="001E5047">
      <w:pPr>
        <w:rPr>
          <w:rFonts w:ascii="Times New Roman" w:hAnsi="Times New Roman" w:cs="Times New Roman"/>
          <w:sz w:val="24"/>
          <w:szCs w:val="24"/>
        </w:rPr>
      </w:pPr>
    </w:p>
    <w:p w:rsidR="001E5047" w:rsidRDefault="001E5047">
      <w:pPr>
        <w:rPr>
          <w:rFonts w:ascii="Times New Roman" w:hAnsi="Times New Roman" w:cs="Times New Roman"/>
          <w:sz w:val="24"/>
          <w:szCs w:val="24"/>
        </w:rPr>
      </w:pPr>
    </w:p>
    <w:p w:rsidR="001E5047" w:rsidRDefault="001E5047">
      <w:pPr>
        <w:rPr>
          <w:rFonts w:ascii="Times New Roman" w:hAnsi="Times New Roman" w:cs="Times New Roman"/>
          <w:sz w:val="24"/>
          <w:szCs w:val="24"/>
        </w:rPr>
      </w:pPr>
    </w:p>
    <w:p w:rsidR="001E5047" w:rsidRDefault="001E5047">
      <w:pPr>
        <w:rPr>
          <w:rFonts w:ascii="Times New Roman" w:hAnsi="Times New Roman" w:cs="Times New Roman"/>
          <w:sz w:val="24"/>
          <w:szCs w:val="24"/>
        </w:rPr>
      </w:pPr>
    </w:p>
    <w:p w:rsidR="001E5047" w:rsidRDefault="001E5047">
      <w:pPr>
        <w:rPr>
          <w:rFonts w:ascii="Times New Roman" w:hAnsi="Times New Roman" w:cs="Times New Roman"/>
          <w:sz w:val="24"/>
          <w:szCs w:val="24"/>
        </w:rPr>
      </w:pPr>
    </w:p>
    <w:p w:rsidR="001E5047" w:rsidRDefault="001E5047">
      <w:pPr>
        <w:rPr>
          <w:rFonts w:ascii="Times New Roman" w:hAnsi="Times New Roman" w:cs="Times New Roman"/>
          <w:sz w:val="24"/>
          <w:szCs w:val="24"/>
        </w:rPr>
      </w:pPr>
    </w:p>
    <w:p w:rsidR="001E5047" w:rsidRDefault="001E5047">
      <w:pPr>
        <w:rPr>
          <w:rFonts w:ascii="Times New Roman" w:hAnsi="Times New Roman" w:cs="Times New Roman"/>
          <w:sz w:val="24"/>
          <w:szCs w:val="24"/>
        </w:rPr>
      </w:pPr>
    </w:p>
    <w:p w:rsidR="001E5047" w:rsidRDefault="001E5047">
      <w:pPr>
        <w:rPr>
          <w:rFonts w:ascii="Times New Roman" w:hAnsi="Times New Roman" w:cs="Times New Roman"/>
          <w:sz w:val="24"/>
          <w:szCs w:val="24"/>
        </w:rPr>
      </w:pPr>
    </w:p>
    <w:p w:rsidR="001E5047" w:rsidRDefault="001E5047">
      <w:pPr>
        <w:rPr>
          <w:rFonts w:ascii="Times New Roman" w:hAnsi="Times New Roman" w:cs="Times New Roman"/>
          <w:sz w:val="24"/>
          <w:szCs w:val="24"/>
        </w:rPr>
      </w:pPr>
    </w:p>
    <w:p w:rsidR="001E5047" w:rsidRDefault="001E5047">
      <w:pPr>
        <w:rPr>
          <w:rFonts w:ascii="Times New Roman" w:hAnsi="Times New Roman" w:cs="Times New Roman"/>
          <w:sz w:val="24"/>
          <w:szCs w:val="24"/>
        </w:rPr>
      </w:pPr>
    </w:p>
    <w:p w:rsidR="001E5047" w:rsidRDefault="001E5047">
      <w:pPr>
        <w:rPr>
          <w:rFonts w:ascii="Times New Roman" w:hAnsi="Times New Roman" w:cs="Times New Roman"/>
          <w:sz w:val="24"/>
          <w:szCs w:val="24"/>
        </w:rPr>
      </w:pPr>
    </w:p>
    <w:p w:rsidR="001E5047" w:rsidRDefault="001E5047">
      <w:pPr>
        <w:rPr>
          <w:rFonts w:ascii="Times New Roman" w:hAnsi="Times New Roman" w:cs="Times New Roman"/>
          <w:sz w:val="24"/>
          <w:szCs w:val="24"/>
        </w:rPr>
      </w:pPr>
    </w:p>
    <w:p w:rsidR="001E5047" w:rsidRDefault="001E5047">
      <w:pPr>
        <w:rPr>
          <w:rFonts w:ascii="Times New Roman" w:hAnsi="Times New Roman" w:cs="Times New Roman"/>
          <w:sz w:val="24"/>
          <w:szCs w:val="24"/>
        </w:rPr>
      </w:pPr>
    </w:p>
    <w:p w:rsidR="001E5047" w:rsidRDefault="001E5047">
      <w:pPr>
        <w:rPr>
          <w:rFonts w:ascii="Times New Roman" w:hAnsi="Times New Roman" w:cs="Times New Roman"/>
          <w:sz w:val="24"/>
          <w:szCs w:val="24"/>
        </w:rPr>
      </w:pPr>
    </w:p>
    <w:p w:rsidR="001E5047" w:rsidRDefault="001E5047">
      <w:pPr>
        <w:rPr>
          <w:rFonts w:ascii="Times New Roman" w:hAnsi="Times New Roman" w:cs="Times New Roman"/>
          <w:sz w:val="24"/>
          <w:szCs w:val="24"/>
        </w:rPr>
      </w:pPr>
    </w:p>
    <w:p w:rsidR="001E5047" w:rsidRDefault="001E5047">
      <w:pPr>
        <w:rPr>
          <w:rFonts w:ascii="Times New Roman" w:hAnsi="Times New Roman" w:cs="Times New Roman"/>
          <w:sz w:val="24"/>
          <w:szCs w:val="24"/>
        </w:rPr>
      </w:pPr>
    </w:p>
    <w:p w:rsidR="001E5047" w:rsidRDefault="001E5047">
      <w:pPr>
        <w:rPr>
          <w:rFonts w:ascii="Times New Roman" w:hAnsi="Times New Roman" w:cs="Times New Roman"/>
          <w:sz w:val="24"/>
          <w:szCs w:val="24"/>
        </w:rPr>
      </w:pPr>
    </w:p>
    <w:p w:rsidR="001E5047" w:rsidRDefault="001E5047">
      <w:pPr>
        <w:rPr>
          <w:rFonts w:ascii="Times New Roman" w:hAnsi="Times New Roman" w:cs="Times New Roman"/>
          <w:sz w:val="24"/>
          <w:szCs w:val="24"/>
        </w:rPr>
      </w:pPr>
    </w:p>
    <w:p w:rsidR="001E5047" w:rsidRDefault="001E5047">
      <w:pPr>
        <w:spacing w:before="2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E5047" w:rsidRDefault="001E50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5047" w:rsidRDefault="001E50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E5047" w:rsidRDefault="001E5047">
      <w:pPr>
        <w:rPr>
          <w:rFonts w:ascii="Times New Roman" w:hAnsi="Times New Roman" w:cs="Times New Roman"/>
          <w:sz w:val="24"/>
          <w:szCs w:val="24"/>
        </w:rPr>
      </w:pPr>
    </w:p>
    <w:p w:rsidR="001E5047" w:rsidRDefault="001E5047"/>
    <w:sectPr w:rsidR="001E5047" w:rsidSect="001E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047" w:rsidRDefault="005E14B4">
      <w:pPr>
        <w:spacing w:line="240" w:lineRule="auto"/>
      </w:pPr>
      <w:r>
        <w:separator/>
      </w:r>
    </w:p>
  </w:endnote>
  <w:endnote w:type="continuationSeparator" w:id="1">
    <w:p w:rsidR="001E5047" w:rsidRDefault="005E1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047" w:rsidRDefault="005E14B4">
      <w:pPr>
        <w:spacing w:after="0"/>
      </w:pPr>
      <w:r>
        <w:separator/>
      </w:r>
    </w:p>
  </w:footnote>
  <w:footnote w:type="continuationSeparator" w:id="1">
    <w:p w:rsidR="001E5047" w:rsidRDefault="005E14B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438C"/>
    <w:multiLevelType w:val="multilevel"/>
    <w:tmpl w:val="061343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EF7"/>
    <w:rsid w:val="00092001"/>
    <w:rsid w:val="001E5047"/>
    <w:rsid w:val="001F0344"/>
    <w:rsid w:val="002D18DC"/>
    <w:rsid w:val="005E14B4"/>
    <w:rsid w:val="00612ED6"/>
    <w:rsid w:val="007D41B6"/>
    <w:rsid w:val="008B2BE9"/>
    <w:rsid w:val="008F62B6"/>
    <w:rsid w:val="00B17F98"/>
    <w:rsid w:val="00C86EF7"/>
    <w:rsid w:val="00C93954"/>
    <w:rsid w:val="1AD51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47"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qFormat/>
    <w:rsid w:val="001E50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1E5047"/>
    <w:rPr>
      <w:color w:val="340000"/>
      <w:u w:val="single"/>
    </w:rPr>
  </w:style>
  <w:style w:type="character" w:styleId="a4">
    <w:name w:val="Strong"/>
    <w:basedOn w:val="a0"/>
    <w:uiPriority w:val="22"/>
    <w:qFormat/>
    <w:rsid w:val="001E50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50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qFormat/>
    <w:rsid w:val="001E5047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1E50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No Spacing"/>
    <w:qFormat/>
    <w:rsid w:val="001E504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5047"/>
  </w:style>
  <w:style w:type="character" w:customStyle="1" w:styleId="a6">
    <w:name w:val="Текст выноски Знак"/>
    <w:basedOn w:val="a0"/>
    <w:link w:val="a5"/>
    <w:uiPriority w:val="99"/>
    <w:semiHidden/>
    <w:rsid w:val="001E504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E50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E50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E50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ext3cl">
    <w:name w:val="text3cl"/>
    <w:basedOn w:val="a"/>
    <w:rsid w:val="001E5047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Гипертекстовая ссылка"/>
    <w:rsid w:val="001E504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2818</Words>
  <Characters>16064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dcterms:created xsi:type="dcterms:W3CDTF">2015-07-02T09:41:00Z</dcterms:created>
  <dcterms:modified xsi:type="dcterms:W3CDTF">2022-04-01T03:41:00Z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130C6A0FEC9B432D9CE3752F76C20533</vt:lpwstr>
  </property>
</Properties>
</file>